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B9" w:rsidRPr="00360AB9" w:rsidRDefault="00EB3031" w:rsidP="00360AB9">
      <w:pPr>
        <w:spacing w:after="0" w:line="240" w:lineRule="auto"/>
        <w:rPr>
          <w:rFonts w:ascii="Arial" w:eastAsia="Times New Roman" w:hAnsi="Arial" w:cs="Arial"/>
          <w:sz w:val="20"/>
          <w:szCs w:val="20"/>
        </w:rPr>
      </w:pPr>
      <w:r>
        <w:rPr>
          <w:rFonts w:ascii="Arial" w:eastAsia="Times New Roman" w:hAnsi="Arial" w:cs="Arial"/>
          <w:b/>
          <w:bCs/>
          <w:color w:val="800000"/>
          <w:sz w:val="27"/>
        </w:rPr>
        <w:t>Donc, l</w:t>
      </w:r>
      <w:r w:rsidR="00360AB9" w:rsidRPr="00360AB9">
        <w:rPr>
          <w:rFonts w:ascii="Arial" w:eastAsia="Times New Roman" w:hAnsi="Arial" w:cs="Arial"/>
          <w:b/>
          <w:bCs/>
          <w:color w:val="800000"/>
          <w:sz w:val="27"/>
        </w:rPr>
        <w:t>a COP21 sera électronucléaire</w:t>
      </w:r>
    </w:p>
    <w:p w:rsidR="00360AB9" w:rsidRPr="00360AB9" w:rsidRDefault="00360AB9" w:rsidP="00360AB9">
      <w:pPr>
        <w:spacing w:after="0" w:line="240" w:lineRule="auto"/>
        <w:rPr>
          <w:rFonts w:ascii="Arial" w:eastAsia="Times New Roman" w:hAnsi="Arial" w:cs="Arial"/>
          <w:sz w:val="20"/>
          <w:szCs w:val="20"/>
        </w:rPr>
      </w:pPr>
      <w:r w:rsidRPr="00360AB9">
        <w:rPr>
          <w:rFonts w:ascii="Arial" w:eastAsia="Times New Roman" w:hAnsi="Arial" w:cs="Arial"/>
          <w:sz w:val="20"/>
          <w:szCs w:val="20"/>
        </w:rPr>
        <w:t> </w:t>
      </w:r>
    </w:p>
    <w:tbl>
      <w:tblPr>
        <w:tblStyle w:val="Grilledutableau"/>
        <w:tblW w:w="11624" w:type="dxa"/>
        <w:tblInd w:w="-459" w:type="dxa"/>
        <w:tblLook w:val="04A0"/>
      </w:tblPr>
      <w:tblGrid>
        <w:gridCol w:w="5812"/>
        <w:gridCol w:w="5812"/>
      </w:tblGrid>
      <w:tr w:rsidR="00281B47" w:rsidTr="00281B47">
        <w:tc>
          <w:tcPr>
            <w:tcW w:w="5812" w:type="dxa"/>
          </w:tcPr>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b/>
                <w:bCs/>
                <w:color w:val="800000"/>
                <w:sz w:val="20"/>
              </w:rPr>
              <w:t>Enercoop</w:t>
            </w:r>
            <w:r w:rsidRPr="00281B47">
              <w:rPr>
                <w:rFonts w:ascii="Times New Roman" w:eastAsia="Times New Roman" w:hAnsi="Times New Roman" w:cs="Times New Roman"/>
                <w:color w:val="800000"/>
                <w:sz w:val="20"/>
                <w:szCs w:val="20"/>
              </w:rPr>
              <w:t xml:space="preserve">, </w:t>
            </w:r>
            <w:r w:rsidRPr="00281B47">
              <w:rPr>
                <w:rFonts w:ascii="Times New Roman" w:eastAsia="Times New Roman" w:hAnsi="Times New Roman" w:cs="Times New Roman"/>
                <w:b/>
                <w:bCs/>
                <w:color w:val="800000"/>
                <w:sz w:val="20"/>
              </w:rPr>
              <w:t>seul fournisseur d'électricité 100% renouvelable</w:t>
            </w:r>
            <w:r w:rsidRPr="00281B47">
              <w:rPr>
                <w:rFonts w:ascii="Times New Roman" w:eastAsia="Times New Roman" w:hAnsi="Times New Roman" w:cs="Times New Roman"/>
                <w:color w:val="800000"/>
                <w:sz w:val="20"/>
                <w:szCs w:val="20"/>
              </w:rPr>
              <w:t>, a été gentiment éconduite lorsqu'elle a proposé de fournir l'électricité pour la COP21.</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En effet l'organisateur (l'</w:t>
            </w:r>
            <w:r>
              <w:rPr>
                <w:rFonts w:ascii="Times New Roman" w:eastAsia="Times New Roman" w:hAnsi="Times New Roman" w:cs="Times New Roman"/>
                <w:color w:val="800000"/>
                <w:sz w:val="20"/>
                <w:szCs w:val="20"/>
              </w:rPr>
              <w:t xml:space="preserve">état français) n'avait pas tant besoin </w:t>
            </w:r>
            <w:r w:rsidRPr="00281B47">
              <w:rPr>
                <w:rFonts w:ascii="Times New Roman" w:eastAsia="Times New Roman" w:hAnsi="Times New Roman" w:cs="Times New Roman"/>
                <w:color w:val="800000"/>
                <w:sz w:val="20"/>
                <w:szCs w:val="20"/>
              </w:rPr>
              <w:t>d'électricité que de sponsors (prononcer "mécène", ça fait plus chic) pour avaler la facture de cet évènement démesuré (187 millions d'euros annoncés, combien à l'arrivée ?). Quoi de mieux pour en effet que de faire croire à nos dirigeants que l'électricité d'Areva est bon marche, que de la leur offrir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 xml:space="preserve">Suivez-moi bien : EDF, propriété à 85 % de l'état français, va jouer les "mécènes" auprès de... l'état français.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 xml:space="preserve">Compte tenu de la situation financière déjà très délicate d'EDF, on est en droit de se demander qui va payer, in fine. </w:t>
            </w:r>
            <w:r w:rsidR="00930A2F" w:rsidRPr="00281B47">
              <w:rPr>
                <w:rFonts w:ascii="Times New Roman" w:eastAsia="Times New Roman" w:hAnsi="Times New Roman" w:cs="Times New Roman"/>
                <w:color w:val="800000"/>
                <w:sz w:val="20"/>
                <w:szCs w:val="20"/>
              </w:rPr>
              <w:t xml:space="preserve">Le consommateur qui achète à EDF une électricité dont les tarifs vont exploser, avec ou sans COP21 ? Le contribuable ? Bon sang mais c'est bien sûr, les Chinois ! </w:t>
            </w:r>
            <w:r w:rsidRPr="00281B47">
              <w:rPr>
                <w:rFonts w:ascii="Times New Roman" w:eastAsia="Times New Roman" w:hAnsi="Times New Roman" w:cs="Times New Roman"/>
                <w:color w:val="800000"/>
                <w:sz w:val="20"/>
                <w:szCs w:val="20"/>
              </w:rPr>
              <w:t>Qui ne sont évidemment pas des enfants de cœur, et qui comptent sur leur entrée dans le capital d'Areva pour mener à bien le programme prometteur annoncé par Ségolène de construction de réacteurs "de nouvelle génération" un peu partout en France. Plogoff, réveille-toi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 xml:space="preserve">On nous les promet pour 2030, sauf que ces réacteurs n'existent pas actuellement (ce serait des EPR </w:t>
            </w:r>
            <w:r w:rsidR="00047B2A" w:rsidRPr="00281B47">
              <w:rPr>
                <w:rFonts w:ascii="Times New Roman" w:eastAsia="Times New Roman" w:hAnsi="Times New Roman" w:cs="Times New Roman"/>
                <w:color w:val="800000"/>
                <w:sz w:val="20"/>
                <w:szCs w:val="20"/>
              </w:rPr>
              <w:t>revus</w:t>
            </w:r>
            <w:r w:rsidRPr="00281B47">
              <w:rPr>
                <w:rFonts w:ascii="Times New Roman" w:eastAsia="Times New Roman" w:hAnsi="Times New Roman" w:cs="Times New Roman"/>
                <w:color w:val="800000"/>
                <w:sz w:val="20"/>
                <w:szCs w:val="20"/>
              </w:rPr>
              <w:t>… et corrigés ?), donc pas de mise en production avant 2040, 2050, complètement hors délai face à l'urgence climatique.</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Et que ce sera à un coût exorbitant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Le Royaume-Uni vient de signer un contrat d'achat de 2 EPR (pour le fameux site d'Hinkley Point), EDF apportant 60% du capital, la Chine 40%.</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 xml:space="preserve">Pour garantir la rentabilité de l'investissement, les Chinois ont exigé que le contrat leur assure un prix d'achat de l'électricité à </w:t>
            </w:r>
            <w:r w:rsidRPr="00281B47">
              <w:rPr>
                <w:rFonts w:ascii="Times New Roman" w:eastAsia="Times New Roman" w:hAnsi="Times New Roman" w:cs="Times New Roman"/>
                <w:color w:val="800000"/>
                <w:sz w:val="20"/>
                <w:szCs w:val="20"/>
                <w:u w:val="single"/>
              </w:rPr>
              <w:t>119 € /MWh</w:t>
            </w:r>
            <w:r w:rsidRPr="00281B47">
              <w:rPr>
                <w:rFonts w:ascii="Times New Roman" w:eastAsia="Times New Roman" w:hAnsi="Times New Roman" w:cs="Times New Roman"/>
                <w:color w:val="800000"/>
                <w:sz w:val="20"/>
                <w:szCs w:val="20"/>
              </w:rPr>
              <w:t xml:space="preserve"> !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Il est vrai que le montant du projet est de 24,5 milliards d'euros. Rappelons que l'EPR de Flamanville a vu son prix exploser de 3,5 Md€ en 2007 à plus de 10 Md€ aujourd'hui. Pour les EPR anglais, l'explosion des coûts semble avoir été anticipée...</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L'option nucléaire n'est pas seulement antidémocratique, irresponsable, et criminelle à terme, elle est tout simplement technologiquement et économiquement absurde.</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b/>
                <w:bCs/>
                <w:color w:val="800000"/>
                <w:sz w:val="20"/>
              </w:rPr>
              <w:t>Autant de bonnes raisons pour participer aux grandes marches organisées par le mouvement associatif à Rennes et à Paris les 28, 29 novembre et 12 décembre, de façon à peser sur les gouvernements et obtenir des décisions ambitieuses et justes.</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b/>
                <w:bCs/>
                <w:color w:val="FF0000"/>
                <w:sz w:val="24"/>
                <w:szCs w:val="24"/>
              </w:rPr>
              <w:t>=&gt; A Rennes : grande marche samedi 28 novembre</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L'objectif des organisateurs est de rassembler plus de 10 000 personnes : militants associatifs ou syndicaux, citoyens conscients des enjeux sont attendus en nombre.</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Le parcours prévu est le suivant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0000FF"/>
                <w:sz w:val="20"/>
                <w:szCs w:val="20"/>
              </w:rPr>
              <w:t>Départ 15 h Place Mairie (1 prise de parole) - place du Parlement - rue St Georges - Contour de la Motte - rue Martenot - rue des Fossés - rue de Bertrand - rue du Champ Jacquet - rue du Château Renaud - République - rue de Nemours - Bd de la Liberté - Mail François Mitterrand</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color w:val="800000"/>
                <w:sz w:val="20"/>
                <w:szCs w:val="20"/>
              </w:rPr>
            </w:pPr>
            <w:r w:rsidRPr="00281B47">
              <w:rPr>
                <w:rFonts w:ascii="Times New Roman" w:eastAsia="Times New Roman" w:hAnsi="Times New Roman" w:cs="Times New Roman"/>
                <w:color w:val="800000"/>
                <w:sz w:val="20"/>
                <w:szCs w:val="20"/>
              </w:rPr>
              <w:t>Vous trouverez ci-joint la présentation synthétique du collectif Coalition Climat 21 et de ses actions.</w:t>
            </w:r>
          </w:p>
          <w:p w:rsidR="00281B47" w:rsidRPr="00281B47" w:rsidRDefault="00281B47" w:rsidP="00281B47">
            <w:pPr>
              <w:rPr>
                <w:rFonts w:ascii="Times New Roman" w:eastAsia="Times New Roman" w:hAnsi="Times New Roman" w:cs="Times New Roman"/>
                <w:color w:val="800000"/>
                <w:sz w:val="20"/>
                <w:szCs w:val="20"/>
              </w:rPr>
            </w:pPr>
            <w:r w:rsidRPr="00281B47">
              <w:rPr>
                <w:rFonts w:ascii="Times New Roman" w:eastAsia="Times New Roman" w:hAnsi="Times New Roman" w:cs="Times New Roman"/>
                <w:color w:val="800000"/>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b/>
                <w:bCs/>
                <w:color w:val="FF0000"/>
                <w:sz w:val="24"/>
                <w:szCs w:val="24"/>
              </w:rPr>
              <w:t>=&gt; A Paris : samedi 12 décembre</w:t>
            </w:r>
            <w:r w:rsidRPr="00281B47">
              <w:rPr>
                <w:rFonts w:ascii="Times New Roman" w:eastAsia="Times New Roman" w:hAnsi="Times New Roman" w:cs="Times New Roman"/>
                <w:color w:val="800000"/>
                <w:sz w:val="20"/>
                <w:szCs w:val="20"/>
              </w:rPr>
              <w:t xml:space="preserve">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 xml:space="preserve">Vous pourrez lire dans le CR ci-joint de la dernière réunion du </w:t>
            </w:r>
            <w:r w:rsidRPr="00281B47">
              <w:rPr>
                <w:rFonts w:ascii="Times New Roman" w:eastAsia="Times New Roman" w:hAnsi="Times New Roman" w:cs="Times New Roman"/>
                <w:color w:val="800000"/>
                <w:sz w:val="20"/>
                <w:szCs w:val="20"/>
              </w:rPr>
              <w:lastRenderedPageBreak/>
              <w:t>collectif rennais que certains cherchent à organiser un déplacement en bus.</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Le coût du déplacement est estimé à 30 € par personne.</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b/>
                <w:bCs/>
                <w:color w:val="800000"/>
                <w:sz w:val="20"/>
              </w:rPr>
              <w:t>Le CA de SDN réuni lundi a proposé les mesures suivantes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 xml:space="preserve">- pour tous les adhérents imposables, le </w:t>
            </w:r>
            <w:proofErr w:type="spellStart"/>
            <w:r w:rsidRPr="00281B47">
              <w:rPr>
                <w:rFonts w:ascii="Times New Roman" w:eastAsia="Times New Roman" w:hAnsi="Times New Roman" w:cs="Times New Roman"/>
                <w:color w:val="800000"/>
                <w:sz w:val="20"/>
                <w:szCs w:val="20"/>
              </w:rPr>
              <w:t>réglement</w:t>
            </w:r>
            <w:proofErr w:type="spellEnd"/>
            <w:r w:rsidRPr="00281B47">
              <w:rPr>
                <w:rFonts w:ascii="Times New Roman" w:eastAsia="Times New Roman" w:hAnsi="Times New Roman" w:cs="Times New Roman"/>
                <w:color w:val="800000"/>
                <w:sz w:val="20"/>
                <w:szCs w:val="20"/>
              </w:rPr>
              <w:t xml:space="preserve"> pourrait se faire sous forme de don à SDN, ceci permettant la déduction fiscale.</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 pour tous les adhérents non imposables et petits budgets : le prix pourra être ramené autour de 10 à 15 € en fonction de la situation de chacun.</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SDN prendrait ensuite à sa charge la facture globale pour l'ensemble des adhérents qui effectueraient le déplacement.</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Il faut être le plus nombreux possible à Paris le 12 décembre, et nous souhaitons que la question financière ne soit pas un frein pour les adhérents prêts à faire le déplacement.</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FF0000"/>
                <w:sz w:val="20"/>
                <w:szCs w:val="20"/>
              </w:rPr>
              <w:t>Pour la réservation du bus il est très important que les organisateurs sachent rapidement l'écho rencontré par leur proposition.</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b/>
                <w:bCs/>
                <w:color w:val="FF0000"/>
                <w:sz w:val="20"/>
              </w:rPr>
              <w:t>Merci de me contacter le plus vite possible si ce projet vous motive.</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281B47" w:rsidRPr="00281B47" w:rsidRDefault="00281B47" w:rsidP="00281B47">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RF pour SDN</w:t>
            </w:r>
          </w:p>
          <w:p w:rsidR="00281B47" w:rsidRPr="00281B47" w:rsidRDefault="00281B47" w:rsidP="00281B47">
            <w:pPr>
              <w:rPr>
                <w:rFonts w:ascii="Times New Roman" w:hAnsi="Times New Roman" w:cs="Times New Roman"/>
              </w:rPr>
            </w:pPr>
          </w:p>
          <w:p w:rsidR="00281B47" w:rsidRPr="00281B47" w:rsidRDefault="00281B47" w:rsidP="00360AB9">
            <w:pPr>
              <w:rPr>
                <w:rFonts w:ascii="Times New Roman" w:eastAsia="Times New Roman" w:hAnsi="Times New Roman" w:cs="Times New Roman"/>
                <w:b/>
                <w:bCs/>
                <w:color w:val="800000"/>
                <w:sz w:val="20"/>
              </w:rPr>
            </w:pPr>
          </w:p>
        </w:tc>
        <w:tc>
          <w:tcPr>
            <w:tcW w:w="5812" w:type="dxa"/>
          </w:tcPr>
          <w:p w:rsidR="00D27FAD" w:rsidRPr="00360AB9" w:rsidRDefault="00A236B0" w:rsidP="00D27FAD">
            <w:pPr>
              <w:rPr>
                <w:rFonts w:ascii="Arial" w:eastAsia="Times New Roman" w:hAnsi="Arial" w:cs="Arial"/>
                <w:sz w:val="20"/>
                <w:szCs w:val="20"/>
              </w:rPr>
            </w:pPr>
            <w:r>
              <w:rPr>
                <w:rFonts w:ascii="Arial" w:eastAsia="Times New Roman" w:hAnsi="Arial" w:cs="Arial"/>
                <w:b/>
                <w:bCs/>
                <w:color w:val="800000"/>
                <w:sz w:val="27"/>
              </w:rPr>
              <w:lastRenderedPageBreak/>
              <w:t>Ainsi d</w:t>
            </w:r>
            <w:r w:rsidR="00D27FAD">
              <w:rPr>
                <w:rFonts w:ascii="Arial" w:eastAsia="Times New Roman" w:hAnsi="Arial" w:cs="Arial"/>
                <w:b/>
                <w:bCs/>
                <w:color w:val="800000"/>
                <w:sz w:val="27"/>
              </w:rPr>
              <w:t>onc, l</w:t>
            </w:r>
            <w:r w:rsidR="00D27FAD" w:rsidRPr="00360AB9">
              <w:rPr>
                <w:rFonts w:ascii="Arial" w:eastAsia="Times New Roman" w:hAnsi="Arial" w:cs="Arial"/>
                <w:b/>
                <w:bCs/>
                <w:color w:val="800000"/>
                <w:sz w:val="27"/>
              </w:rPr>
              <w:t>a COP21 sera électronucléaire</w:t>
            </w:r>
          </w:p>
          <w:p w:rsidR="00281B47" w:rsidRDefault="00281B47" w:rsidP="00360AB9">
            <w:pPr>
              <w:rPr>
                <w:rFonts w:ascii="Times New Roman" w:eastAsia="Times New Roman" w:hAnsi="Times New Roman" w:cs="Times New Roman"/>
                <w:bCs/>
                <w:color w:val="800000"/>
                <w:sz w:val="20"/>
              </w:rPr>
            </w:pPr>
            <w:r w:rsidRPr="00281B47">
              <w:rPr>
                <w:rFonts w:ascii="Times New Roman" w:eastAsia="Times New Roman" w:hAnsi="Times New Roman" w:cs="Times New Roman"/>
                <w:bCs/>
                <w:color w:val="800000"/>
                <w:sz w:val="20"/>
              </w:rPr>
              <w:t>Alors qu'Enercoop s'était proposée pour alimenter la COP21 en électricité</w:t>
            </w:r>
            <w:r>
              <w:rPr>
                <w:rFonts w:ascii="Times New Roman" w:eastAsia="Times New Roman" w:hAnsi="Times New Roman" w:cs="Times New Roman"/>
                <w:bCs/>
                <w:color w:val="800000"/>
                <w:sz w:val="20"/>
              </w:rPr>
              <w:t xml:space="preserve"> 100% renouvelable</w:t>
            </w:r>
            <w:r w:rsidRPr="00281B47">
              <w:rPr>
                <w:rFonts w:ascii="Times New Roman" w:eastAsia="Times New Roman" w:hAnsi="Times New Roman" w:cs="Times New Roman"/>
                <w:bCs/>
                <w:color w:val="800000"/>
                <w:sz w:val="20"/>
              </w:rPr>
              <w:t xml:space="preserve">, les organisateurs (l'état français) l'ont gentiment éconduite </w:t>
            </w:r>
            <w:r>
              <w:rPr>
                <w:rFonts w:ascii="Times New Roman" w:eastAsia="Times New Roman" w:hAnsi="Times New Roman" w:cs="Times New Roman"/>
                <w:bCs/>
                <w:color w:val="800000"/>
                <w:sz w:val="20"/>
              </w:rPr>
              <w:t>au profit d'EDF.</w:t>
            </w:r>
          </w:p>
          <w:p w:rsidR="00281B47" w:rsidRPr="00281B47" w:rsidRDefault="00281B47" w:rsidP="00281B47">
            <w:pPr>
              <w:rPr>
                <w:rFonts w:ascii="Times New Roman" w:eastAsia="Times New Roman" w:hAnsi="Times New Roman" w:cs="Times New Roman"/>
                <w:sz w:val="20"/>
                <w:szCs w:val="20"/>
              </w:rPr>
            </w:pPr>
            <w:r>
              <w:rPr>
                <w:rFonts w:ascii="Times New Roman" w:eastAsia="Times New Roman" w:hAnsi="Times New Roman" w:cs="Times New Roman"/>
                <w:bCs/>
                <w:color w:val="800000"/>
                <w:sz w:val="20"/>
              </w:rPr>
              <w:t xml:space="preserve">En ces temps de disette budgétaire, </w:t>
            </w:r>
            <w:r w:rsidRPr="00281B47">
              <w:rPr>
                <w:rFonts w:ascii="Times New Roman" w:eastAsia="Times New Roman" w:hAnsi="Times New Roman" w:cs="Times New Roman"/>
                <w:color w:val="800000"/>
                <w:sz w:val="20"/>
                <w:szCs w:val="20"/>
              </w:rPr>
              <w:t>l'</w:t>
            </w:r>
            <w:r>
              <w:rPr>
                <w:rFonts w:ascii="Times New Roman" w:eastAsia="Times New Roman" w:hAnsi="Times New Roman" w:cs="Times New Roman"/>
                <w:color w:val="800000"/>
                <w:sz w:val="20"/>
                <w:szCs w:val="20"/>
              </w:rPr>
              <w:t xml:space="preserve">état français n'a pas tant besoin </w:t>
            </w:r>
            <w:r w:rsidRPr="00281B47">
              <w:rPr>
                <w:rFonts w:ascii="Times New Roman" w:eastAsia="Times New Roman" w:hAnsi="Times New Roman" w:cs="Times New Roman"/>
                <w:color w:val="800000"/>
                <w:sz w:val="20"/>
                <w:szCs w:val="20"/>
              </w:rPr>
              <w:t>d'électricité que de sponsors (prononcer "mécène", ça fait plus chic) pour avaler la facture de cet évènement démesuré (187 millions d'euros annoncés, combien à l'arrivée ?). Quoi de mieux en effet pour faire croire à nos dirigeants que l'électricité d'Areva est bon march</w:t>
            </w:r>
            <w:r>
              <w:rPr>
                <w:rFonts w:ascii="Times New Roman" w:eastAsia="Times New Roman" w:hAnsi="Times New Roman" w:cs="Times New Roman"/>
                <w:color w:val="800000"/>
                <w:sz w:val="20"/>
                <w:szCs w:val="20"/>
              </w:rPr>
              <w:t>é</w:t>
            </w:r>
            <w:r w:rsidR="00D27FAD">
              <w:rPr>
                <w:rFonts w:ascii="Times New Roman" w:eastAsia="Times New Roman" w:hAnsi="Times New Roman" w:cs="Times New Roman"/>
                <w:color w:val="800000"/>
                <w:sz w:val="20"/>
                <w:szCs w:val="20"/>
              </w:rPr>
              <w:t xml:space="preserve"> </w:t>
            </w:r>
            <w:r w:rsidRPr="00281B47">
              <w:rPr>
                <w:rFonts w:ascii="Times New Roman" w:eastAsia="Times New Roman" w:hAnsi="Times New Roman" w:cs="Times New Roman"/>
                <w:color w:val="800000"/>
                <w:sz w:val="20"/>
                <w:szCs w:val="20"/>
              </w:rPr>
              <w:t>que de la leur offrir ?</w:t>
            </w:r>
            <w:r>
              <w:rPr>
                <w:rFonts w:ascii="Times New Roman" w:eastAsia="Times New Roman" w:hAnsi="Times New Roman" w:cs="Times New Roman"/>
                <w:color w:val="800000"/>
                <w:sz w:val="20"/>
                <w:szCs w:val="20"/>
              </w:rPr>
              <w:t>??</w:t>
            </w:r>
          </w:p>
          <w:p w:rsidR="00281B47" w:rsidRDefault="00281B47" w:rsidP="00360AB9">
            <w:pPr>
              <w:rPr>
                <w:rFonts w:ascii="Times New Roman" w:eastAsia="Times New Roman" w:hAnsi="Times New Roman" w:cs="Times New Roman"/>
                <w:bCs/>
                <w:color w:val="800000"/>
                <w:sz w:val="20"/>
              </w:rPr>
            </w:pPr>
          </w:p>
          <w:p w:rsidR="008F41F3" w:rsidRDefault="008F41F3" w:rsidP="00360AB9">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Jeu de dupes dans lequel EDF,</w:t>
            </w:r>
            <w:r w:rsidRPr="00281B47">
              <w:rPr>
                <w:rFonts w:ascii="Times New Roman" w:eastAsia="Times New Roman" w:hAnsi="Times New Roman" w:cs="Times New Roman"/>
                <w:color w:val="800000"/>
                <w:sz w:val="20"/>
                <w:szCs w:val="20"/>
              </w:rPr>
              <w:t xml:space="preserve"> propriété à 8</w:t>
            </w:r>
            <w:r>
              <w:rPr>
                <w:rFonts w:ascii="Times New Roman" w:eastAsia="Times New Roman" w:hAnsi="Times New Roman" w:cs="Times New Roman"/>
                <w:color w:val="800000"/>
                <w:sz w:val="20"/>
                <w:szCs w:val="20"/>
              </w:rPr>
              <w:t>4,</w:t>
            </w:r>
            <w:r w:rsidRPr="00281B47">
              <w:rPr>
                <w:rFonts w:ascii="Times New Roman" w:eastAsia="Times New Roman" w:hAnsi="Times New Roman" w:cs="Times New Roman"/>
                <w:color w:val="800000"/>
                <w:sz w:val="20"/>
                <w:szCs w:val="20"/>
              </w:rPr>
              <w:t>5 % de l'état français, va jouer les "mécènes" auprès de... l'état français</w:t>
            </w:r>
            <w:r>
              <w:rPr>
                <w:rFonts w:ascii="Times New Roman" w:eastAsia="Times New Roman" w:hAnsi="Times New Roman" w:cs="Times New Roman"/>
                <w:color w:val="800000"/>
                <w:sz w:val="20"/>
                <w:szCs w:val="20"/>
              </w:rPr>
              <w:t>, en dépit de sa situation financière très délicate.</w:t>
            </w:r>
          </w:p>
          <w:p w:rsidR="008F41F3" w:rsidRDefault="008F41F3" w:rsidP="00360AB9">
            <w:pPr>
              <w:rPr>
                <w:rFonts w:ascii="Times New Roman" w:eastAsia="Times New Roman" w:hAnsi="Times New Roman" w:cs="Times New Roman"/>
                <w:bCs/>
                <w:color w:val="800000"/>
                <w:sz w:val="20"/>
              </w:rPr>
            </w:pPr>
          </w:p>
          <w:p w:rsidR="008F41F3" w:rsidRPr="00D27FAD" w:rsidRDefault="00281B47" w:rsidP="00360AB9">
            <w:pPr>
              <w:rPr>
                <w:rFonts w:ascii="Times New Roman" w:eastAsia="Times New Roman" w:hAnsi="Times New Roman" w:cs="Times New Roman"/>
                <w:b/>
                <w:bCs/>
                <w:color w:val="800000"/>
                <w:sz w:val="20"/>
              </w:rPr>
            </w:pPr>
            <w:r w:rsidRPr="00D27FAD">
              <w:rPr>
                <w:rFonts w:ascii="Times New Roman" w:eastAsia="Times New Roman" w:hAnsi="Times New Roman" w:cs="Times New Roman"/>
                <w:b/>
                <w:bCs/>
                <w:color w:val="800000"/>
                <w:sz w:val="20"/>
              </w:rPr>
              <w:t xml:space="preserve">Mais </w:t>
            </w:r>
            <w:r w:rsidR="008F41F3" w:rsidRPr="00D27FAD">
              <w:rPr>
                <w:rFonts w:ascii="Times New Roman" w:eastAsia="Times New Roman" w:hAnsi="Times New Roman" w:cs="Times New Roman"/>
                <w:b/>
                <w:bCs/>
                <w:color w:val="800000"/>
                <w:sz w:val="20"/>
              </w:rPr>
              <w:t xml:space="preserve">alors, QUI </w:t>
            </w:r>
            <w:r w:rsidRPr="00D27FAD">
              <w:rPr>
                <w:rFonts w:ascii="Times New Roman" w:eastAsia="Times New Roman" w:hAnsi="Times New Roman" w:cs="Times New Roman"/>
                <w:b/>
                <w:bCs/>
                <w:color w:val="800000"/>
                <w:sz w:val="20"/>
              </w:rPr>
              <w:t>paiera?</w:t>
            </w:r>
          </w:p>
          <w:p w:rsidR="00D27FAD" w:rsidRDefault="00D27FAD" w:rsidP="00360AB9">
            <w:pPr>
              <w:rPr>
                <w:rFonts w:ascii="Times New Roman" w:eastAsia="Times New Roman" w:hAnsi="Times New Roman" w:cs="Times New Roman"/>
                <w:bCs/>
                <w:color w:val="800000"/>
                <w:sz w:val="20"/>
              </w:rPr>
            </w:pPr>
          </w:p>
          <w:p w:rsidR="00047B2A" w:rsidRDefault="008F41F3" w:rsidP="00360AB9">
            <w:pPr>
              <w:rPr>
                <w:rFonts w:ascii="Times New Roman" w:eastAsia="Times New Roman" w:hAnsi="Times New Roman" w:cs="Times New Roman"/>
                <w:color w:val="800000"/>
                <w:sz w:val="20"/>
                <w:szCs w:val="20"/>
              </w:rPr>
            </w:pPr>
            <w:r w:rsidRPr="00281B47">
              <w:rPr>
                <w:rFonts w:ascii="Times New Roman" w:eastAsia="Times New Roman" w:hAnsi="Times New Roman" w:cs="Times New Roman"/>
                <w:color w:val="800000"/>
                <w:sz w:val="20"/>
                <w:szCs w:val="20"/>
              </w:rPr>
              <w:t>Le consommateur qui achète à EDF une électricité dont les tarifs vont exploser, avec ou sans COP21 ? Le contribuable ? Bon sang mais c'est bien sûr, </w:t>
            </w:r>
            <w:r>
              <w:rPr>
                <w:rFonts w:ascii="Times New Roman" w:eastAsia="Times New Roman" w:hAnsi="Times New Roman" w:cs="Times New Roman"/>
                <w:color w:val="800000"/>
                <w:sz w:val="20"/>
                <w:szCs w:val="20"/>
              </w:rPr>
              <w:t>nos amis</w:t>
            </w:r>
            <w:r w:rsidRPr="00281B47">
              <w:rPr>
                <w:rFonts w:ascii="Times New Roman" w:eastAsia="Times New Roman" w:hAnsi="Times New Roman" w:cs="Times New Roman"/>
                <w:color w:val="800000"/>
                <w:sz w:val="20"/>
                <w:szCs w:val="20"/>
              </w:rPr>
              <w:t xml:space="preserve"> Chinois !</w:t>
            </w:r>
            <w:r w:rsidR="00047B2A">
              <w:rPr>
                <w:rFonts w:ascii="Times New Roman" w:eastAsia="Times New Roman" w:hAnsi="Times New Roman" w:cs="Times New Roman"/>
                <w:color w:val="800000"/>
                <w:sz w:val="20"/>
                <w:szCs w:val="20"/>
              </w:rPr>
              <w:t>...</w:t>
            </w:r>
            <w:r w:rsidRPr="00281B47">
              <w:rPr>
                <w:rFonts w:ascii="Times New Roman" w:eastAsia="Times New Roman" w:hAnsi="Times New Roman" w:cs="Times New Roman"/>
                <w:color w:val="800000"/>
                <w:sz w:val="20"/>
                <w:szCs w:val="20"/>
              </w:rPr>
              <w:t xml:space="preserve"> </w:t>
            </w:r>
            <w:r>
              <w:rPr>
                <w:rFonts w:ascii="Times New Roman" w:eastAsia="Times New Roman" w:hAnsi="Times New Roman" w:cs="Times New Roman"/>
                <w:bCs/>
                <w:color w:val="800000"/>
                <w:sz w:val="20"/>
              </w:rPr>
              <w:t xml:space="preserve">dont l'enthousiasme à entrer dans le capital d'Areva n'a d'égal que </w:t>
            </w:r>
            <w:r w:rsidR="00930A2F">
              <w:rPr>
                <w:rFonts w:ascii="Times New Roman" w:eastAsia="Times New Roman" w:hAnsi="Times New Roman" w:cs="Times New Roman"/>
                <w:bCs/>
                <w:color w:val="800000"/>
                <w:sz w:val="20"/>
              </w:rPr>
              <w:t xml:space="preserve">leur espoir </w:t>
            </w:r>
            <w:r w:rsidR="00047B2A">
              <w:rPr>
                <w:rFonts w:ascii="Times New Roman" w:eastAsia="Times New Roman" w:hAnsi="Times New Roman" w:cs="Times New Roman"/>
                <w:bCs/>
                <w:color w:val="800000"/>
                <w:sz w:val="20"/>
              </w:rPr>
              <w:t>de signer</w:t>
            </w:r>
            <w:r>
              <w:rPr>
                <w:rFonts w:ascii="Times New Roman" w:eastAsia="Times New Roman" w:hAnsi="Times New Roman" w:cs="Times New Roman"/>
                <w:bCs/>
                <w:color w:val="800000"/>
                <w:sz w:val="20"/>
              </w:rPr>
              <w:t xml:space="preserve"> </w:t>
            </w:r>
            <w:r w:rsidR="00047B2A">
              <w:rPr>
                <w:rFonts w:ascii="Times New Roman" w:eastAsia="Times New Roman" w:hAnsi="Times New Roman" w:cs="Times New Roman"/>
                <w:bCs/>
                <w:color w:val="800000"/>
                <w:sz w:val="20"/>
              </w:rPr>
              <w:t xml:space="preserve">de </w:t>
            </w:r>
            <w:r>
              <w:rPr>
                <w:rFonts w:ascii="Times New Roman" w:eastAsia="Times New Roman" w:hAnsi="Times New Roman" w:cs="Times New Roman"/>
                <w:bCs/>
                <w:color w:val="800000"/>
                <w:sz w:val="20"/>
              </w:rPr>
              <w:t xml:space="preserve">juteux contrats </w:t>
            </w:r>
            <w:r w:rsidR="00D27FAD">
              <w:rPr>
                <w:rFonts w:ascii="Times New Roman" w:eastAsia="Times New Roman" w:hAnsi="Times New Roman" w:cs="Times New Roman"/>
                <w:bCs/>
                <w:color w:val="800000"/>
                <w:sz w:val="20"/>
              </w:rPr>
              <w:t>pour</w:t>
            </w:r>
            <w:r>
              <w:rPr>
                <w:rFonts w:ascii="Times New Roman" w:eastAsia="Times New Roman" w:hAnsi="Times New Roman" w:cs="Times New Roman"/>
                <w:bCs/>
                <w:color w:val="800000"/>
                <w:sz w:val="20"/>
              </w:rPr>
              <w:t xml:space="preserve"> de nouveaux réacteurs </w:t>
            </w:r>
            <w:r w:rsidRPr="00281B47">
              <w:rPr>
                <w:rFonts w:ascii="Times New Roman" w:eastAsia="Times New Roman" w:hAnsi="Times New Roman" w:cs="Times New Roman"/>
                <w:color w:val="800000"/>
                <w:sz w:val="20"/>
                <w:szCs w:val="20"/>
              </w:rPr>
              <w:t xml:space="preserve"> </w:t>
            </w:r>
            <w:r w:rsidR="00047B2A">
              <w:rPr>
                <w:rFonts w:ascii="Times New Roman" w:eastAsia="Times New Roman" w:hAnsi="Times New Roman" w:cs="Times New Roman"/>
                <w:color w:val="800000"/>
                <w:sz w:val="20"/>
                <w:szCs w:val="20"/>
              </w:rPr>
              <w:t xml:space="preserve">comme l'a annoncé Ségolène, notre très écolo ministre de l'environnement. </w:t>
            </w:r>
          </w:p>
          <w:p w:rsidR="00281B47" w:rsidRDefault="00047B2A" w:rsidP="00360AB9">
            <w:pPr>
              <w:rPr>
                <w:rFonts w:ascii="Times New Roman" w:eastAsia="Times New Roman" w:hAnsi="Times New Roman" w:cs="Times New Roman"/>
                <w:bCs/>
                <w:color w:val="800000"/>
                <w:sz w:val="20"/>
              </w:rPr>
            </w:pPr>
            <w:r>
              <w:rPr>
                <w:rFonts w:ascii="Times New Roman" w:eastAsia="Times New Roman" w:hAnsi="Times New Roman" w:cs="Times New Roman"/>
                <w:color w:val="800000"/>
                <w:sz w:val="20"/>
                <w:szCs w:val="20"/>
              </w:rPr>
              <w:t>Plogoff, réveille-toi !</w:t>
            </w:r>
          </w:p>
          <w:p w:rsidR="00047B2A" w:rsidRDefault="00047B2A" w:rsidP="00047B2A">
            <w:pPr>
              <w:rPr>
                <w:rFonts w:ascii="Times New Roman" w:eastAsia="Times New Roman" w:hAnsi="Times New Roman" w:cs="Times New Roman"/>
                <w:bCs/>
                <w:color w:val="800000"/>
                <w:sz w:val="20"/>
              </w:rPr>
            </w:pPr>
          </w:p>
          <w:p w:rsidR="00047B2A" w:rsidRPr="00D27FAD" w:rsidRDefault="00047B2A" w:rsidP="00047B2A">
            <w:pPr>
              <w:rPr>
                <w:rFonts w:ascii="Times New Roman" w:eastAsia="Times New Roman" w:hAnsi="Times New Roman" w:cs="Times New Roman"/>
                <w:b/>
                <w:bCs/>
                <w:color w:val="800000"/>
                <w:sz w:val="20"/>
              </w:rPr>
            </w:pPr>
            <w:r w:rsidRPr="00D27FAD">
              <w:rPr>
                <w:rFonts w:ascii="Times New Roman" w:eastAsia="Times New Roman" w:hAnsi="Times New Roman" w:cs="Times New Roman"/>
                <w:b/>
                <w:bCs/>
                <w:color w:val="800000"/>
                <w:sz w:val="20"/>
              </w:rPr>
              <w:t>On nous les promet pour 2030, sauf …</w:t>
            </w:r>
          </w:p>
          <w:p w:rsidR="00047B2A" w:rsidRDefault="00047B2A" w:rsidP="00047B2A">
            <w:pPr>
              <w:rPr>
                <w:rFonts w:ascii="Times New Roman" w:eastAsia="Times New Roman" w:hAnsi="Times New Roman" w:cs="Times New Roman"/>
                <w:bCs/>
                <w:color w:val="800000"/>
                <w:sz w:val="20"/>
              </w:rPr>
            </w:pPr>
          </w:p>
          <w:p w:rsidR="00281B47" w:rsidRDefault="00047B2A" w:rsidP="00047B2A">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 xml:space="preserve">Sauf que ces réacteurs n'existent pas aujourd'hui (EPR revus… et corrigés ?), et ne pourront être mis en production </w:t>
            </w:r>
            <w:r w:rsidR="00D27FAD">
              <w:rPr>
                <w:rFonts w:ascii="Times New Roman" w:eastAsia="Times New Roman" w:hAnsi="Times New Roman" w:cs="Times New Roman"/>
                <w:bCs/>
                <w:color w:val="800000"/>
                <w:sz w:val="20"/>
              </w:rPr>
              <w:t xml:space="preserve">industrielle </w:t>
            </w:r>
            <w:r>
              <w:rPr>
                <w:rFonts w:ascii="Times New Roman" w:eastAsia="Times New Roman" w:hAnsi="Times New Roman" w:cs="Times New Roman"/>
                <w:bCs/>
                <w:color w:val="800000"/>
                <w:sz w:val="20"/>
              </w:rPr>
              <w:t>avant 2040 ou 2050, totalement hors délai face à l'urgence climatique.</w:t>
            </w:r>
          </w:p>
          <w:p w:rsidR="00047B2A" w:rsidRDefault="00047B2A" w:rsidP="00047B2A">
            <w:pPr>
              <w:rPr>
                <w:rFonts w:ascii="Times New Roman" w:eastAsia="Times New Roman" w:hAnsi="Times New Roman" w:cs="Times New Roman"/>
                <w:bCs/>
                <w:color w:val="800000"/>
                <w:sz w:val="20"/>
              </w:rPr>
            </w:pPr>
          </w:p>
          <w:p w:rsidR="00047B2A" w:rsidRPr="00D27FAD" w:rsidRDefault="00D54299" w:rsidP="00047B2A">
            <w:pPr>
              <w:rPr>
                <w:rFonts w:ascii="Times New Roman" w:eastAsia="Times New Roman" w:hAnsi="Times New Roman" w:cs="Times New Roman"/>
                <w:b/>
                <w:sz w:val="20"/>
                <w:szCs w:val="20"/>
              </w:rPr>
            </w:pPr>
            <w:r w:rsidRPr="00D27FAD">
              <w:rPr>
                <w:rFonts w:ascii="Times New Roman" w:eastAsia="Times New Roman" w:hAnsi="Times New Roman" w:cs="Times New Roman"/>
                <w:b/>
                <w:color w:val="800000"/>
                <w:sz w:val="20"/>
                <w:szCs w:val="20"/>
              </w:rPr>
              <w:t>…e</w:t>
            </w:r>
            <w:r w:rsidR="00047B2A" w:rsidRPr="00D27FAD">
              <w:rPr>
                <w:rFonts w:ascii="Times New Roman" w:eastAsia="Times New Roman" w:hAnsi="Times New Roman" w:cs="Times New Roman"/>
                <w:b/>
                <w:color w:val="800000"/>
                <w:sz w:val="20"/>
                <w:szCs w:val="20"/>
              </w:rPr>
              <w:t>t que ce sera à un coût exorbitant :</w:t>
            </w:r>
          </w:p>
          <w:p w:rsidR="00047B2A" w:rsidRPr="00281B47" w:rsidRDefault="00047B2A" w:rsidP="00047B2A">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047B2A" w:rsidRPr="00281B47" w:rsidRDefault="00047B2A" w:rsidP="00047B2A">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 xml:space="preserve">Le Royaume-Uni </w:t>
            </w:r>
            <w:r w:rsidR="00F22AA6">
              <w:rPr>
                <w:rFonts w:ascii="Times New Roman" w:eastAsia="Times New Roman" w:hAnsi="Times New Roman" w:cs="Times New Roman"/>
                <w:color w:val="800000"/>
                <w:sz w:val="20"/>
                <w:szCs w:val="20"/>
              </w:rPr>
              <w:t>cherche à conclure</w:t>
            </w:r>
            <w:r w:rsidRPr="00281B47">
              <w:rPr>
                <w:rFonts w:ascii="Times New Roman" w:eastAsia="Times New Roman" w:hAnsi="Times New Roman" w:cs="Times New Roman"/>
                <w:color w:val="800000"/>
                <w:sz w:val="20"/>
                <w:szCs w:val="20"/>
              </w:rPr>
              <w:t xml:space="preserve"> un contrat d'achat </w:t>
            </w:r>
            <w:r w:rsidR="00F22AA6">
              <w:rPr>
                <w:rFonts w:ascii="Times New Roman" w:eastAsia="Times New Roman" w:hAnsi="Times New Roman" w:cs="Times New Roman"/>
                <w:color w:val="800000"/>
                <w:sz w:val="20"/>
                <w:szCs w:val="20"/>
              </w:rPr>
              <w:t>à Areva</w:t>
            </w:r>
            <w:r w:rsidR="00F22AA6" w:rsidRPr="00281B47">
              <w:rPr>
                <w:rFonts w:ascii="Times New Roman" w:eastAsia="Times New Roman" w:hAnsi="Times New Roman" w:cs="Times New Roman"/>
                <w:color w:val="800000"/>
                <w:sz w:val="20"/>
                <w:szCs w:val="20"/>
              </w:rPr>
              <w:t xml:space="preserve"> </w:t>
            </w:r>
            <w:r w:rsidRPr="00281B47">
              <w:rPr>
                <w:rFonts w:ascii="Times New Roman" w:eastAsia="Times New Roman" w:hAnsi="Times New Roman" w:cs="Times New Roman"/>
                <w:color w:val="800000"/>
                <w:sz w:val="20"/>
                <w:szCs w:val="20"/>
              </w:rPr>
              <w:t>de 2</w:t>
            </w:r>
            <w:r w:rsidR="00F22AA6">
              <w:rPr>
                <w:rFonts w:ascii="Times New Roman" w:eastAsia="Times New Roman" w:hAnsi="Times New Roman" w:cs="Times New Roman"/>
                <w:color w:val="800000"/>
                <w:sz w:val="20"/>
                <w:szCs w:val="20"/>
              </w:rPr>
              <w:t> </w:t>
            </w:r>
            <w:r w:rsidRPr="00281B47">
              <w:rPr>
                <w:rFonts w:ascii="Times New Roman" w:eastAsia="Times New Roman" w:hAnsi="Times New Roman" w:cs="Times New Roman"/>
                <w:color w:val="800000"/>
                <w:sz w:val="20"/>
                <w:szCs w:val="20"/>
              </w:rPr>
              <w:t xml:space="preserve">EPR (pour le </w:t>
            </w:r>
            <w:r w:rsidR="00D54299" w:rsidRPr="00281B47">
              <w:rPr>
                <w:rFonts w:ascii="Times New Roman" w:eastAsia="Times New Roman" w:hAnsi="Times New Roman" w:cs="Times New Roman"/>
                <w:color w:val="800000"/>
                <w:sz w:val="20"/>
                <w:szCs w:val="20"/>
              </w:rPr>
              <w:t xml:space="preserve">site </w:t>
            </w:r>
            <w:r w:rsidRPr="00281B47">
              <w:rPr>
                <w:rFonts w:ascii="Times New Roman" w:eastAsia="Times New Roman" w:hAnsi="Times New Roman" w:cs="Times New Roman"/>
                <w:color w:val="800000"/>
                <w:sz w:val="20"/>
                <w:szCs w:val="20"/>
              </w:rPr>
              <w:t xml:space="preserve">fameux d'Hinkley Point), EDF apportant 60% du capital, </w:t>
            </w:r>
            <w:r w:rsidR="00A37006">
              <w:rPr>
                <w:rFonts w:ascii="Times New Roman" w:eastAsia="Times New Roman" w:hAnsi="Times New Roman" w:cs="Times New Roman"/>
                <w:color w:val="800000"/>
                <w:sz w:val="20"/>
                <w:szCs w:val="20"/>
              </w:rPr>
              <w:t>et deux industriels chinois</w:t>
            </w:r>
            <w:r w:rsidR="00F22AA6">
              <w:rPr>
                <w:rFonts w:ascii="Times New Roman" w:eastAsia="Times New Roman" w:hAnsi="Times New Roman" w:cs="Times New Roman"/>
                <w:color w:val="800000"/>
                <w:sz w:val="20"/>
                <w:szCs w:val="20"/>
              </w:rPr>
              <w:t xml:space="preserve"> les </w:t>
            </w:r>
            <w:r w:rsidRPr="00281B47">
              <w:rPr>
                <w:rFonts w:ascii="Times New Roman" w:eastAsia="Times New Roman" w:hAnsi="Times New Roman" w:cs="Times New Roman"/>
                <w:color w:val="800000"/>
                <w:sz w:val="20"/>
                <w:szCs w:val="20"/>
              </w:rPr>
              <w:t>40%</w:t>
            </w:r>
            <w:r w:rsidR="00F22AA6">
              <w:rPr>
                <w:rFonts w:ascii="Times New Roman" w:eastAsia="Times New Roman" w:hAnsi="Times New Roman" w:cs="Times New Roman"/>
                <w:color w:val="800000"/>
                <w:sz w:val="20"/>
                <w:szCs w:val="20"/>
              </w:rPr>
              <w:t xml:space="preserve"> restants</w:t>
            </w:r>
            <w:r w:rsidRPr="00281B47">
              <w:rPr>
                <w:rFonts w:ascii="Times New Roman" w:eastAsia="Times New Roman" w:hAnsi="Times New Roman" w:cs="Times New Roman"/>
                <w:color w:val="800000"/>
                <w:sz w:val="20"/>
                <w:szCs w:val="20"/>
              </w:rPr>
              <w:t>.</w:t>
            </w:r>
          </w:p>
          <w:p w:rsidR="00047B2A" w:rsidRPr="00281B47" w:rsidRDefault="00047B2A" w:rsidP="00047B2A">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 xml:space="preserve">Pour garantir la rentabilité de l'investissement, les Chinois ont </w:t>
            </w:r>
            <w:r w:rsidR="00F22AA6">
              <w:rPr>
                <w:rFonts w:ascii="Times New Roman" w:eastAsia="Times New Roman" w:hAnsi="Times New Roman" w:cs="Times New Roman"/>
                <w:color w:val="800000"/>
                <w:sz w:val="20"/>
                <w:szCs w:val="20"/>
              </w:rPr>
              <w:t>obtenu</w:t>
            </w:r>
            <w:r w:rsidRPr="00281B47">
              <w:rPr>
                <w:rFonts w:ascii="Times New Roman" w:eastAsia="Times New Roman" w:hAnsi="Times New Roman" w:cs="Times New Roman"/>
                <w:color w:val="800000"/>
                <w:sz w:val="20"/>
                <w:szCs w:val="20"/>
              </w:rPr>
              <w:t xml:space="preserve"> </w:t>
            </w:r>
            <w:r w:rsidR="00A37006">
              <w:rPr>
                <w:rFonts w:ascii="Times New Roman" w:eastAsia="Times New Roman" w:hAnsi="Times New Roman" w:cs="Times New Roman"/>
                <w:color w:val="800000"/>
                <w:sz w:val="20"/>
                <w:szCs w:val="20"/>
              </w:rPr>
              <w:t>du gouvernement britannique l'</w:t>
            </w:r>
            <w:r w:rsidRPr="00281B47">
              <w:rPr>
                <w:rFonts w:ascii="Times New Roman" w:eastAsia="Times New Roman" w:hAnsi="Times New Roman" w:cs="Times New Roman"/>
                <w:color w:val="800000"/>
                <w:sz w:val="20"/>
                <w:szCs w:val="20"/>
              </w:rPr>
              <w:t>assur</w:t>
            </w:r>
            <w:r w:rsidR="00A37006">
              <w:rPr>
                <w:rFonts w:ascii="Times New Roman" w:eastAsia="Times New Roman" w:hAnsi="Times New Roman" w:cs="Times New Roman"/>
                <w:color w:val="800000"/>
                <w:sz w:val="20"/>
                <w:szCs w:val="20"/>
              </w:rPr>
              <w:t>ance d'</w:t>
            </w:r>
            <w:r w:rsidRPr="00281B47">
              <w:rPr>
                <w:rFonts w:ascii="Times New Roman" w:eastAsia="Times New Roman" w:hAnsi="Times New Roman" w:cs="Times New Roman"/>
                <w:color w:val="800000"/>
                <w:sz w:val="20"/>
                <w:szCs w:val="20"/>
              </w:rPr>
              <w:t xml:space="preserve">un prix d'achat de l'électricité </w:t>
            </w:r>
            <w:r w:rsidR="00A37006">
              <w:rPr>
                <w:rFonts w:ascii="Times New Roman" w:eastAsia="Times New Roman" w:hAnsi="Times New Roman" w:cs="Times New Roman"/>
                <w:color w:val="800000"/>
                <w:sz w:val="20"/>
                <w:szCs w:val="20"/>
              </w:rPr>
              <w:t>de</w:t>
            </w:r>
            <w:r w:rsidRPr="00281B47">
              <w:rPr>
                <w:rFonts w:ascii="Times New Roman" w:eastAsia="Times New Roman" w:hAnsi="Times New Roman" w:cs="Times New Roman"/>
                <w:color w:val="800000"/>
                <w:sz w:val="20"/>
                <w:szCs w:val="20"/>
              </w:rPr>
              <w:t xml:space="preserve"> </w:t>
            </w:r>
            <w:r w:rsidR="00D54299" w:rsidRPr="00A37006">
              <w:rPr>
                <w:rFonts w:ascii="Times New Roman" w:eastAsia="Times New Roman" w:hAnsi="Times New Roman" w:cs="Times New Roman"/>
                <w:b/>
                <w:color w:val="800000"/>
                <w:sz w:val="20"/>
                <w:szCs w:val="20"/>
              </w:rPr>
              <w:t>119 € /</w:t>
            </w:r>
            <w:r w:rsidRPr="00A37006">
              <w:rPr>
                <w:rFonts w:ascii="Times New Roman" w:eastAsia="Times New Roman" w:hAnsi="Times New Roman" w:cs="Times New Roman"/>
                <w:b/>
                <w:color w:val="800000"/>
                <w:sz w:val="20"/>
                <w:szCs w:val="20"/>
              </w:rPr>
              <w:t>MWh</w:t>
            </w:r>
            <w:r w:rsidRPr="00281B47">
              <w:rPr>
                <w:rFonts w:ascii="Times New Roman" w:eastAsia="Times New Roman" w:hAnsi="Times New Roman" w:cs="Times New Roman"/>
                <w:color w:val="800000"/>
                <w:sz w:val="20"/>
                <w:szCs w:val="20"/>
              </w:rPr>
              <w:t xml:space="preserve"> </w:t>
            </w:r>
            <w:r w:rsidR="00F22AA6">
              <w:rPr>
                <w:rFonts w:ascii="Times New Roman" w:eastAsia="Times New Roman" w:hAnsi="Times New Roman" w:cs="Times New Roman"/>
                <w:color w:val="800000"/>
                <w:sz w:val="20"/>
                <w:szCs w:val="20"/>
              </w:rPr>
              <w:t xml:space="preserve">pendant 35 ans </w:t>
            </w:r>
            <w:r w:rsidRPr="00281B47">
              <w:rPr>
                <w:rFonts w:ascii="Times New Roman" w:eastAsia="Times New Roman" w:hAnsi="Times New Roman" w:cs="Times New Roman"/>
                <w:color w:val="800000"/>
                <w:sz w:val="20"/>
                <w:szCs w:val="20"/>
              </w:rPr>
              <w:t>! </w:t>
            </w:r>
          </w:p>
          <w:p w:rsidR="00D54299" w:rsidRDefault="00D54299" w:rsidP="00D54299">
            <w:pPr>
              <w:rPr>
                <w:rFonts w:ascii="Times New Roman" w:eastAsia="Times New Roman" w:hAnsi="Times New Roman" w:cs="Times New Roman"/>
                <w:color w:val="800000"/>
                <w:sz w:val="20"/>
                <w:szCs w:val="20"/>
              </w:rPr>
            </w:pPr>
            <w:r w:rsidRPr="00281B47">
              <w:rPr>
                <w:rFonts w:ascii="Times New Roman" w:eastAsia="Times New Roman" w:hAnsi="Times New Roman" w:cs="Times New Roman"/>
                <w:color w:val="800000"/>
                <w:sz w:val="20"/>
                <w:szCs w:val="20"/>
              </w:rPr>
              <w:t xml:space="preserve">Il est vrai que le montant du projet est </w:t>
            </w:r>
            <w:r w:rsidR="00A37006">
              <w:rPr>
                <w:rFonts w:ascii="Times New Roman" w:eastAsia="Times New Roman" w:hAnsi="Times New Roman" w:cs="Times New Roman"/>
                <w:color w:val="800000"/>
                <w:sz w:val="20"/>
                <w:szCs w:val="20"/>
              </w:rPr>
              <w:t xml:space="preserve">évalué à </w:t>
            </w:r>
            <w:r w:rsidR="00A37006" w:rsidRPr="00F22AA6">
              <w:rPr>
                <w:rFonts w:ascii="Times New Roman" w:eastAsia="Times New Roman" w:hAnsi="Times New Roman" w:cs="Times New Roman"/>
                <w:b/>
                <w:color w:val="800000"/>
                <w:sz w:val="20"/>
                <w:szCs w:val="20"/>
              </w:rPr>
              <w:t>31</w:t>
            </w:r>
            <w:r w:rsidRPr="00F22AA6">
              <w:rPr>
                <w:rFonts w:ascii="Times New Roman" w:eastAsia="Times New Roman" w:hAnsi="Times New Roman" w:cs="Times New Roman"/>
                <w:b/>
                <w:color w:val="800000"/>
                <w:sz w:val="20"/>
                <w:szCs w:val="20"/>
              </w:rPr>
              <w:t xml:space="preserve"> milliards d'euros</w:t>
            </w:r>
            <w:r w:rsidR="00A37006">
              <w:rPr>
                <w:rFonts w:ascii="Times New Roman" w:eastAsia="Times New Roman" w:hAnsi="Times New Roman" w:cs="Times New Roman"/>
                <w:color w:val="800000"/>
                <w:sz w:val="20"/>
                <w:szCs w:val="20"/>
              </w:rPr>
              <w:t xml:space="preserve"> par la Commission européennes</w:t>
            </w:r>
            <w:r w:rsidRPr="00281B47">
              <w:rPr>
                <w:rFonts w:ascii="Times New Roman" w:eastAsia="Times New Roman" w:hAnsi="Times New Roman" w:cs="Times New Roman"/>
                <w:color w:val="800000"/>
                <w:sz w:val="20"/>
                <w:szCs w:val="20"/>
              </w:rPr>
              <w:t xml:space="preserve">. Rappelons que l'EPR de Flamanville a vu son prix exploser de </w:t>
            </w:r>
            <w:r w:rsidRPr="00F22AA6">
              <w:rPr>
                <w:rFonts w:ascii="Times New Roman" w:eastAsia="Times New Roman" w:hAnsi="Times New Roman" w:cs="Times New Roman"/>
                <w:b/>
                <w:color w:val="800000"/>
                <w:sz w:val="20"/>
                <w:szCs w:val="20"/>
              </w:rPr>
              <w:t>3,5 Md€</w:t>
            </w:r>
            <w:r w:rsidRPr="00281B47">
              <w:rPr>
                <w:rFonts w:ascii="Times New Roman" w:eastAsia="Times New Roman" w:hAnsi="Times New Roman" w:cs="Times New Roman"/>
                <w:color w:val="800000"/>
                <w:sz w:val="20"/>
                <w:szCs w:val="20"/>
              </w:rPr>
              <w:t xml:space="preserve"> en 2007 à plus de </w:t>
            </w:r>
            <w:r w:rsidRPr="00F22AA6">
              <w:rPr>
                <w:rFonts w:ascii="Times New Roman" w:eastAsia="Times New Roman" w:hAnsi="Times New Roman" w:cs="Times New Roman"/>
                <w:b/>
                <w:color w:val="800000"/>
                <w:sz w:val="20"/>
                <w:szCs w:val="20"/>
              </w:rPr>
              <w:t>10</w:t>
            </w:r>
            <w:r w:rsidR="00F22AA6" w:rsidRPr="00F22AA6">
              <w:rPr>
                <w:rFonts w:ascii="Times New Roman" w:eastAsia="Times New Roman" w:hAnsi="Times New Roman" w:cs="Times New Roman"/>
                <w:b/>
                <w:color w:val="800000"/>
                <w:sz w:val="20"/>
                <w:szCs w:val="20"/>
              </w:rPr>
              <w:t> </w:t>
            </w:r>
            <w:r w:rsidRPr="00F22AA6">
              <w:rPr>
                <w:rFonts w:ascii="Times New Roman" w:eastAsia="Times New Roman" w:hAnsi="Times New Roman" w:cs="Times New Roman"/>
                <w:b/>
                <w:color w:val="800000"/>
                <w:sz w:val="20"/>
                <w:szCs w:val="20"/>
              </w:rPr>
              <w:t>Md€</w:t>
            </w:r>
            <w:r w:rsidRPr="00281B47">
              <w:rPr>
                <w:rFonts w:ascii="Times New Roman" w:eastAsia="Times New Roman" w:hAnsi="Times New Roman" w:cs="Times New Roman"/>
                <w:color w:val="800000"/>
                <w:sz w:val="20"/>
                <w:szCs w:val="20"/>
              </w:rPr>
              <w:t xml:space="preserve"> aujourd'hui. Pour les EPR anglais, l'explosion des coûts semble avoir été anticipée...</w:t>
            </w:r>
          </w:p>
          <w:p w:rsidR="00A37006" w:rsidRDefault="00A37006" w:rsidP="00D54299">
            <w:pPr>
              <w:rPr>
                <w:rFonts w:ascii="Times New Roman" w:eastAsia="Times New Roman" w:hAnsi="Times New Roman" w:cs="Times New Roman"/>
                <w:color w:val="800000"/>
                <w:sz w:val="20"/>
                <w:szCs w:val="20"/>
              </w:rPr>
            </w:pPr>
          </w:p>
          <w:p w:rsidR="00A37006" w:rsidRPr="00281B47" w:rsidRDefault="00A37006" w:rsidP="00D54299">
            <w:pPr>
              <w:rPr>
                <w:rFonts w:ascii="Times New Roman" w:eastAsia="Times New Roman" w:hAnsi="Times New Roman" w:cs="Times New Roman"/>
                <w:sz w:val="20"/>
                <w:szCs w:val="20"/>
              </w:rPr>
            </w:pPr>
            <w:r>
              <w:rPr>
                <w:rFonts w:ascii="Times New Roman" w:eastAsia="Times New Roman" w:hAnsi="Times New Roman" w:cs="Times New Roman"/>
                <w:color w:val="800000"/>
                <w:sz w:val="20"/>
                <w:szCs w:val="20"/>
              </w:rPr>
              <w:t xml:space="preserve">Notons que l'Autriche, qui </w:t>
            </w:r>
            <w:r w:rsidR="00F22AA6">
              <w:rPr>
                <w:rFonts w:ascii="Times New Roman" w:eastAsia="Times New Roman" w:hAnsi="Times New Roman" w:cs="Times New Roman"/>
                <w:color w:val="800000"/>
                <w:sz w:val="20"/>
                <w:szCs w:val="20"/>
              </w:rPr>
              <w:t xml:space="preserve">depuis 1978 </w:t>
            </w:r>
            <w:r>
              <w:rPr>
                <w:rFonts w:ascii="Times New Roman" w:eastAsia="Times New Roman" w:hAnsi="Times New Roman" w:cs="Times New Roman"/>
                <w:color w:val="800000"/>
                <w:sz w:val="20"/>
                <w:szCs w:val="20"/>
              </w:rPr>
              <w:t xml:space="preserve">a inscrit </w:t>
            </w:r>
            <w:r w:rsidR="00F22AA6">
              <w:rPr>
                <w:rFonts w:ascii="Times New Roman" w:eastAsia="Times New Roman" w:hAnsi="Times New Roman" w:cs="Times New Roman"/>
                <w:color w:val="800000"/>
                <w:sz w:val="20"/>
                <w:szCs w:val="20"/>
              </w:rPr>
              <w:t>le refus du nucléaire dans sa constitution</w:t>
            </w:r>
            <w:r>
              <w:rPr>
                <w:rFonts w:ascii="Times New Roman" w:eastAsia="Times New Roman" w:hAnsi="Times New Roman" w:cs="Times New Roman"/>
                <w:color w:val="800000"/>
                <w:sz w:val="20"/>
                <w:szCs w:val="20"/>
              </w:rPr>
              <w:t xml:space="preserve">, a porté plainte devant la Cour de justice européenne contre ce "petit arrangement entre amis" </w:t>
            </w:r>
            <w:r w:rsidR="00F22AA6">
              <w:rPr>
                <w:rFonts w:ascii="Times New Roman" w:eastAsia="Times New Roman" w:hAnsi="Times New Roman" w:cs="Times New Roman"/>
                <w:color w:val="800000"/>
                <w:sz w:val="20"/>
                <w:szCs w:val="20"/>
              </w:rPr>
              <w:t>qui s'apparente fort à un subventionnement déloyal à l'industrie nucléaire.</w:t>
            </w:r>
            <w:r>
              <w:rPr>
                <w:rFonts w:ascii="Times New Roman" w:eastAsia="Times New Roman" w:hAnsi="Times New Roman" w:cs="Times New Roman"/>
                <w:color w:val="800000"/>
                <w:sz w:val="20"/>
                <w:szCs w:val="20"/>
              </w:rPr>
              <w:t xml:space="preserve"> </w:t>
            </w:r>
          </w:p>
          <w:p w:rsidR="00D54299" w:rsidRDefault="00D54299" w:rsidP="00D54299">
            <w:pPr>
              <w:rPr>
                <w:rFonts w:ascii="Times New Roman" w:eastAsia="Times New Roman" w:hAnsi="Times New Roman" w:cs="Times New Roman"/>
                <w:color w:val="800000"/>
                <w:sz w:val="20"/>
                <w:szCs w:val="20"/>
              </w:rPr>
            </w:pPr>
          </w:p>
          <w:p w:rsidR="00D54299" w:rsidRPr="00281B47" w:rsidRDefault="00D54299" w:rsidP="00D54299">
            <w:pPr>
              <w:rPr>
                <w:rFonts w:ascii="Times New Roman" w:eastAsia="Times New Roman" w:hAnsi="Times New Roman" w:cs="Times New Roman"/>
                <w:sz w:val="20"/>
                <w:szCs w:val="20"/>
              </w:rPr>
            </w:pPr>
            <w:r>
              <w:rPr>
                <w:rFonts w:ascii="Times New Roman" w:eastAsia="Times New Roman" w:hAnsi="Times New Roman" w:cs="Times New Roman"/>
                <w:color w:val="800000"/>
                <w:sz w:val="20"/>
                <w:szCs w:val="20"/>
              </w:rPr>
              <w:t>P</w:t>
            </w:r>
            <w:r w:rsidRPr="00281B47">
              <w:rPr>
                <w:rFonts w:ascii="Times New Roman" w:eastAsia="Times New Roman" w:hAnsi="Times New Roman" w:cs="Times New Roman"/>
                <w:color w:val="800000"/>
                <w:sz w:val="20"/>
                <w:szCs w:val="20"/>
              </w:rPr>
              <w:t xml:space="preserve">endant ce temps le prix de l'électricité d'origine renouvelable ne cesse de diminuer. Le dernier appel à projet gouvernemental fixe le prix d'achat de l'électricité </w:t>
            </w:r>
            <w:r w:rsidRPr="00F22AA6">
              <w:rPr>
                <w:rFonts w:ascii="Times New Roman" w:eastAsia="Times New Roman" w:hAnsi="Times New Roman" w:cs="Times New Roman"/>
                <w:b/>
                <w:color w:val="800000"/>
                <w:sz w:val="20"/>
                <w:szCs w:val="20"/>
              </w:rPr>
              <w:t>photovoltaïque</w:t>
            </w:r>
            <w:r w:rsidRPr="00281B47">
              <w:rPr>
                <w:rFonts w:ascii="Times New Roman" w:eastAsia="Times New Roman" w:hAnsi="Times New Roman" w:cs="Times New Roman"/>
                <w:color w:val="800000"/>
                <w:sz w:val="20"/>
                <w:szCs w:val="20"/>
              </w:rPr>
              <w:t xml:space="preserve"> à ... </w:t>
            </w:r>
            <w:r w:rsidRPr="00F22AA6">
              <w:rPr>
                <w:rFonts w:ascii="Times New Roman" w:eastAsia="Times New Roman" w:hAnsi="Times New Roman" w:cs="Times New Roman"/>
                <w:b/>
                <w:color w:val="800000"/>
                <w:sz w:val="20"/>
                <w:szCs w:val="20"/>
              </w:rPr>
              <w:t>70 € /MWh</w:t>
            </w:r>
            <w:r w:rsidRPr="00281B47">
              <w:rPr>
                <w:rFonts w:ascii="Times New Roman" w:eastAsia="Times New Roman" w:hAnsi="Times New Roman" w:cs="Times New Roman"/>
                <w:color w:val="800000"/>
                <w:sz w:val="20"/>
                <w:szCs w:val="20"/>
              </w:rPr>
              <w:t>.</w:t>
            </w:r>
          </w:p>
          <w:p w:rsidR="00D54299" w:rsidRPr="00281B47" w:rsidRDefault="00D54299" w:rsidP="00D54299">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Aux Etats-Unis l'</w:t>
            </w:r>
            <w:r w:rsidRPr="00F22AA6">
              <w:rPr>
                <w:rFonts w:ascii="Times New Roman" w:eastAsia="Times New Roman" w:hAnsi="Times New Roman" w:cs="Times New Roman"/>
                <w:b/>
                <w:color w:val="800000"/>
                <w:sz w:val="20"/>
                <w:szCs w:val="20"/>
              </w:rPr>
              <w:t>éolien</w:t>
            </w:r>
            <w:r w:rsidRPr="00281B47">
              <w:rPr>
                <w:rFonts w:ascii="Times New Roman" w:eastAsia="Times New Roman" w:hAnsi="Times New Roman" w:cs="Times New Roman"/>
                <w:color w:val="800000"/>
                <w:sz w:val="20"/>
                <w:szCs w:val="20"/>
              </w:rPr>
              <w:t xml:space="preserve"> est descendu à </w:t>
            </w:r>
            <w:r w:rsidRPr="00F22AA6">
              <w:rPr>
                <w:rFonts w:ascii="Times New Roman" w:eastAsia="Times New Roman" w:hAnsi="Times New Roman" w:cs="Times New Roman"/>
                <w:b/>
                <w:color w:val="800000"/>
                <w:sz w:val="20"/>
                <w:szCs w:val="20"/>
              </w:rPr>
              <w:t>40 € /MWh</w:t>
            </w:r>
            <w:r w:rsidRPr="00281B47">
              <w:rPr>
                <w:rFonts w:ascii="Times New Roman" w:eastAsia="Times New Roman" w:hAnsi="Times New Roman" w:cs="Times New Roman"/>
                <w:color w:val="800000"/>
                <w:sz w:val="20"/>
                <w:szCs w:val="20"/>
              </w:rPr>
              <w:t>.</w:t>
            </w:r>
          </w:p>
          <w:p w:rsidR="00047B2A" w:rsidRDefault="00047B2A" w:rsidP="00047B2A">
            <w:pPr>
              <w:rPr>
                <w:rFonts w:ascii="Times New Roman" w:eastAsia="Times New Roman" w:hAnsi="Times New Roman" w:cs="Times New Roman"/>
                <w:bCs/>
                <w:color w:val="800000"/>
                <w:sz w:val="20"/>
              </w:rPr>
            </w:pPr>
          </w:p>
          <w:p w:rsidR="00D54299" w:rsidRDefault="00D54299" w:rsidP="00D54299">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Le prix de vente de l'électricité fournie par Enercoop était il y a quelques années de 40% supérieur à celui d'EDF. Aujourd'hui  la différence est d'à peine plus de 10%, et ne cesse de diminuer.</w:t>
            </w:r>
          </w:p>
          <w:p w:rsidR="00D54299" w:rsidRDefault="00D54299" w:rsidP="00D54299">
            <w:pPr>
              <w:rPr>
                <w:rFonts w:ascii="Times New Roman" w:eastAsia="Times New Roman" w:hAnsi="Times New Roman" w:cs="Times New Roman"/>
                <w:bCs/>
                <w:color w:val="800000"/>
                <w:sz w:val="20"/>
              </w:rPr>
            </w:pPr>
          </w:p>
          <w:p w:rsidR="00D54299" w:rsidRDefault="002B5595" w:rsidP="00545B30">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Ce n'est pas un scoop, l</w:t>
            </w:r>
            <w:r w:rsidR="00D54299">
              <w:rPr>
                <w:rFonts w:ascii="Times New Roman" w:eastAsia="Times New Roman" w:hAnsi="Times New Roman" w:cs="Times New Roman"/>
                <w:bCs/>
                <w:color w:val="800000"/>
                <w:sz w:val="20"/>
              </w:rPr>
              <w:t xml:space="preserve">es errements de l'industrie nucléaire coûteront très cher à nos </w:t>
            </w:r>
            <w:r w:rsidR="00545B30">
              <w:rPr>
                <w:rFonts w:ascii="Times New Roman" w:eastAsia="Times New Roman" w:hAnsi="Times New Roman" w:cs="Times New Roman"/>
                <w:bCs/>
                <w:color w:val="800000"/>
                <w:sz w:val="20"/>
              </w:rPr>
              <w:t>enfants</w:t>
            </w:r>
            <w:r w:rsidR="00D54299">
              <w:rPr>
                <w:rFonts w:ascii="Times New Roman" w:eastAsia="Times New Roman" w:hAnsi="Times New Roman" w:cs="Times New Roman"/>
                <w:bCs/>
                <w:color w:val="800000"/>
                <w:sz w:val="20"/>
              </w:rPr>
              <w:t xml:space="preserve"> : démantèlement des centrales, gestion des déchets, résolution des </w:t>
            </w:r>
            <w:r w:rsidR="00545B30">
              <w:rPr>
                <w:rFonts w:ascii="Times New Roman" w:eastAsia="Times New Roman" w:hAnsi="Times New Roman" w:cs="Times New Roman"/>
                <w:bCs/>
                <w:color w:val="800000"/>
                <w:sz w:val="20"/>
              </w:rPr>
              <w:t>situations post-</w:t>
            </w:r>
            <w:r w:rsidR="00D54299">
              <w:rPr>
                <w:rFonts w:ascii="Times New Roman" w:eastAsia="Times New Roman" w:hAnsi="Times New Roman" w:cs="Times New Roman"/>
                <w:bCs/>
                <w:color w:val="800000"/>
                <w:sz w:val="20"/>
              </w:rPr>
              <w:t>catastro</w:t>
            </w:r>
            <w:r w:rsidR="00545B30">
              <w:rPr>
                <w:rFonts w:ascii="Times New Roman" w:eastAsia="Times New Roman" w:hAnsi="Times New Roman" w:cs="Times New Roman"/>
                <w:bCs/>
                <w:color w:val="800000"/>
                <w:sz w:val="20"/>
              </w:rPr>
              <w:t xml:space="preserve">phes (alors que les autorités japonaises annoncent qu'il leur faudra 40 ans pour résoudre la situation à la centrale de Fukushima, des techniciens de TEPCo avouent tout bas qu'il faudra des centaines d'années). </w:t>
            </w:r>
          </w:p>
          <w:p w:rsidR="00545B30" w:rsidRDefault="00545B30" w:rsidP="00545B30">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 xml:space="preserve">Il y a une justice en ce bas monde : les clients d'EDF paieront </w:t>
            </w:r>
            <w:r w:rsidR="00D27FAD">
              <w:rPr>
                <w:rFonts w:ascii="Times New Roman" w:eastAsia="Times New Roman" w:hAnsi="Times New Roman" w:cs="Times New Roman"/>
                <w:bCs/>
                <w:color w:val="800000"/>
                <w:sz w:val="20"/>
              </w:rPr>
              <w:t xml:space="preserve">dès </w:t>
            </w:r>
            <w:r w:rsidR="00D27FAD">
              <w:rPr>
                <w:rFonts w:ascii="Times New Roman" w:eastAsia="Times New Roman" w:hAnsi="Times New Roman" w:cs="Times New Roman"/>
                <w:bCs/>
                <w:color w:val="800000"/>
                <w:sz w:val="20"/>
              </w:rPr>
              <w:lastRenderedPageBreak/>
              <w:t xml:space="preserve">demain </w:t>
            </w:r>
            <w:r>
              <w:rPr>
                <w:rFonts w:ascii="Times New Roman" w:eastAsia="Times New Roman" w:hAnsi="Times New Roman" w:cs="Times New Roman"/>
                <w:bCs/>
                <w:color w:val="800000"/>
                <w:sz w:val="20"/>
              </w:rPr>
              <w:t xml:space="preserve">leur électricité très </w:t>
            </w:r>
            <w:proofErr w:type="gramStart"/>
            <w:r>
              <w:rPr>
                <w:rFonts w:ascii="Times New Roman" w:eastAsia="Times New Roman" w:hAnsi="Times New Roman" w:cs="Times New Roman"/>
                <w:bCs/>
                <w:color w:val="800000"/>
                <w:sz w:val="20"/>
              </w:rPr>
              <w:t>cher</w:t>
            </w:r>
            <w:proofErr w:type="gramEnd"/>
            <w:r>
              <w:rPr>
                <w:rFonts w:ascii="Times New Roman" w:eastAsia="Times New Roman" w:hAnsi="Times New Roman" w:cs="Times New Roman"/>
                <w:bCs/>
                <w:color w:val="800000"/>
                <w:sz w:val="20"/>
              </w:rPr>
              <w:t xml:space="preserve">. </w:t>
            </w:r>
          </w:p>
          <w:p w:rsidR="002B5595" w:rsidRDefault="002B5595" w:rsidP="00545B30">
            <w:pPr>
              <w:rPr>
                <w:rFonts w:ascii="Times New Roman" w:eastAsia="Times New Roman" w:hAnsi="Times New Roman" w:cs="Times New Roman"/>
                <w:bCs/>
                <w:color w:val="800000"/>
                <w:sz w:val="20"/>
              </w:rPr>
            </w:pPr>
          </w:p>
          <w:p w:rsidR="00D27FAD" w:rsidRPr="00D27FAD" w:rsidRDefault="00D27FAD" w:rsidP="002B5595">
            <w:pPr>
              <w:rPr>
                <w:rFonts w:ascii="Times New Roman" w:eastAsia="Times New Roman" w:hAnsi="Times New Roman" w:cs="Times New Roman"/>
                <w:b/>
                <w:bCs/>
                <w:color w:val="800000"/>
                <w:sz w:val="20"/>
              </w:rPr>
            </w:pPr>
            <w:r w:rsidRPr="00D27FAD">
              <w:rPr>
                <w:rFonts w:ascii="Times New Roman" w:eastAsia="Times New Roman" w:hAnsi="Times New Roman" w:cs="Times New Roman"/>
                <w:b/>
                <w:bCs/>
                <w:color w:val="800000"/>
                <w:sz w:val="20"/>
              </w:rPr>
              <w:t xml:space="preserve">Le nucléaire, </w:t>
            </w:r>
            <w:proofErr w:type="gramStart"/>
            <w:r w:rsidRPr="00D27FAD">
              <w:rPr>
                <w:rFonts w:ascii="Times New Roman" w:eastAsia="Times New Roman" w:hAnsi="Times New Roman" w:cs="Times New Roman"/>
                <w:b/>
                <w:bCs/>
                <w:color w:val="800000"/>
                <w:sz w:val="20"/>
              </w:rPr>
              <w:t>c'est</w:t>
            </w:r>
            <w:proofErr w:type="gramEnd"/>
            <w:r w:rsidRPr="00D27FAD">
              <w:rPr>
                <w:rFonts w:ascii="Times New Roman" w:eastAsia="Times New Roman" w:hAnsi="Times New Roman" w:cs="Times New Roman"/>
                <w:b/>
                <w:bCs/>
                <w:color w:val="800000"/>
                <w:sz w:val="20"/>
              </w:rPr>
              <w:t xml:space="preserve"> même pas bon pour le climat !</w:t>
            </w:r>
          </w:p>
          <w:p w:rsidR="00D27FAD" w:rsidRDefault="00D27FAD" w:rsidP="002B5595">
            <w:pPr>
              <w:rPr>
                <w:rFonts w:ascii="Times New Roman" w:eastAsia="Times New Roman" w:hAnsi="Times New Roman" w:cs="Times New Roman"/>
                <w:bCs/>
                <w:color w:val="800000"/>
                <w:sz w:val="20"/>
              </w:rPr>
            </w:pPr>
          </w:p>
          <w:p w:rsidR="00C66ED6" w:rsidRPr="00C66ED6" w:rsidRDefault="00D27FAD" w:rsidP="002B5595">
            <w:pPr>
              <w:rPr>
                <w:rFonts w:ascii="Times New Roman" w:eastAsia="Times New Roman" w:hAnsi="Times New Roman" w:cs="Times New Roman"/>
                <w:bCs/>
                <w:sz w:val="20"/>
                <w:szCs w:val="20"/>
              </w:rPr>
            </w:pPr>
            <w:r>
              <w:rPr>
                <w:rFonts w:ascii="Times New Roman" w:eastAsia="Times New Roman" w:hAnsi="Times New Roman" w:cs="Times New Roman"/>
                <w:bCs/>
                <w:color w:val="800000"/>
                <w:sz w:val="20"/>
              </w:rPr>
              <w:t>P</w:t>
            </w:r>
            <w:r w:rsidR="002B5595">
              <w:rPr>
                <w:rFonts w:ascii="Times New Roman" w:eastAsia="Times New Roman" w:hAnsi="Times New Roman" w:cs="Times New Roman"/>
                <w:bCs/>
                <w:color w:val="800000"/>
                <w:sz w:val="20"/>
              </w:rPr>
              <w:t>our les candides q</w:t>
            </w:r>
            <w:r w:rsidR="002B5595" w:rsidRPr="00D27FAD">
              <w:rPr>
                <w:rFonts w:ascii="Times New Roman" w:eastAsia="Times New Roman" w:hAnsi="Times New Roman" w:cs="Times New Roman"/>
                <w:bCs/>
                <w:color w:val="800000"/>
                <w:sz w:val="20"/>
              </w:rPr>
              <w:t xml:space="preserve">ui </w:t>
            </w:r>
            <w:r w:rsidR="002B5595">
              <w:rPr>
                <w:rFonts w:ascii="Times New Roman" w:eastAsia="Times New Roman" w:hAnsi="Times New Roman" w:cs="Times New Roman"/>
                <w:bCs/>
                <w:color w:val="800000"/>
                <w:sz w:val="20"/>
              </w:rPr>
              <w:t xml:space="preserve">croiraient encore les sornettes égrenées par le lobby nucléaire : OUI l'électricité nucléaire produit des </w:t>
            </w:r>
            <w:r>
              <w:rPr>
                <w:rFonts w:ascii="Times New Roman" w:eastAsia="Times New Roman" w:hAnsi="Times New Roman" w:cs="Times New Roman"/>
                <w:bCs/>
                <w:color w:val="800000"/>
                <w:sz w:val="20"/>
              </w:rPr>
              <w:t>GES (</w:t>
            </w:r>
            <w:r w:rsidR="002B5595">
              <w:rPr>
                <w:rFonts w:ascii="Times New Roman" w:eastAsia="Times New Roman" w:hAnsi="Times New Roman" w:cs="Times New Roman"/>
                <w:bCs/>
                <w:color w:val="800000"/>
                <w:sz w:val="20"/>
              </w:rPr>
              <w:t>gaz à effet de serre</w:t>
            </w:r>
            <w:r w:rsidRPr="00C66ED6">
              <w:rPr>
                <w:rFonts w:ascii="Times New Roman" w:eastAsia="Times New Roman" w:hAnsi="Times New Roman" w:cs="Times New Roman"/>
                <w:bCs/>
                <w:sz w:val="20"/>
              </w:rPr>
              <w:t>)</w:t>
            </w:r>
            <w:r w:rsidR="002B5595" w:rsidRPr="00C66ED6">
              <w:rPr>
                <w:rFonts w:ascii="Times New Roman" w:eastAsia="Times New Roman" w:hAnsi="Times New Roman" w:cs="Times New Roman"/>
                <w:bCs/>
                <w:sz w:val="20"/>
              </w:rPr>
              <w:t xml:space="preserve"> et, comme c'est bizarre, plus que les énergies renouvelables !  </w:t>
            </w:r>
            <w:r w:rsidR="00C66ED6" w:rsidRPr="00C66ED6">
              <w:rPr>
                <w:rFonts w:ascii="Times New Roman" w:eastAsia="Times New Roman" w:hAnsi="Times New Roman" w:cs="Times New Roman"/>
                <w:bCs/>
                <w:sz w:val="20"/>
                <w:szCs w:val="20"/>
              </w:rPr>
              <w:t>Et c'est bien évident : de la</w:t>
            </w:r>
            <w:r w:rsidR="00C66ED6">
              <w:rPr>
                <w:rFonts w:ascii="Times New Roman" w:eastAsia="Times New Roman" w:hAnsi="Times New Roman" w:cs="Times New Roman"/>
                <w:bCs/>
                <w:sz w:val="20"/>
                <w:szCs w:val="20"/>
              </w:rPr>
              <w:t xml:space="preserve"> </w:t>
            </w:r>
            <w:r w:rsidR="00C66ED6" w:rsidRPr="00C66ED6">
              <w:rPr>
                <w:rFonts w:ascii="Times New Roman" w:eastAsia="Times New Roman" w:hAnsi="Times New Roman" w:cs="Times New Roman"/>
                <w:bCs/>
                <w:sz w:val="20"/>
                <w:szCs w:val="20"/>
              </w:rPr>
              <w:t xml:space="preserve">mine aux déchets </w:t>
            </w:r>
            <w:r w:rsidR="00C66ED6" w:rsidRPr="00C66ED6">
              <w:rPr>
                <w:rFonts w:ascii="Times New Roman" w:eastAsia="Times New Roman" w:hAnsi="Times New Roman" w:cs="Times New Roman"/>
                <w:sz w:val="20"/>
                <w:szCs w:val="20"/>
              </w:rPr>
              <w:t xml:space="preserve">en passant par </w:t>
            </w:r>
            <w:r w:rsidR="00C66ED6">
              <w:rPr>
                <w:rFonts w:ascii="Times New Roman" w:eastAsia="Times New Roman" w:hAnsi="Times New Roman" w:cs="Times New Roman"/>
                <w:sz w:val="20"/>
                <w:szCs w:val="20"/>
              </w:rPr>
              <w:t xml:space="preserve">la </w:t>
            </w:r>
            <w:r w:rsidR="00C66ED6" w:rsidRPr="00C66ED6">
              <w:rPr>
                <w:rFonts w:ascii="Times New Roman" w:eastAsia="Times New Roman" w:hAnsi="Times New Roman" w:cs="Times New Roman"/>
                <w:sz w:val="20"/>
                <w:szCs w:val="20"/>
              </w:rPr>
              <w:t xml:space="preserve">construction  </w:t>
            </w:r>
            <w:r w:rsidR="00C66ED6">
              <w:rPr>
                <w:rFonts w:ascii="Times New Roman" w:eastAsia="Times New Roman" w:hAnsi="Times New Roman" w:cs="Times New Roman"/>
                <w:sz w:val="20"/>
                <w:szCs w:val="20"/>
              </w:rPr>
              <w:t xml:space="preserve">des </w:t>
            </w:r>
            <w:r w:rsidR="00C66ED6" w:rsidRPr="00C66ED6">
              <w:rPr>
                <w:rFonts w:ascii="Times New Roman" w:eastAsia="Times New Roman" w:hAnsi="Times New Roman" w:cs="Times New Roman"/>
                <w:sz w:val="20"/>
                <w:szCs w:val="20"/>
              </w:rPr>
              <w:t xml:space="preserve">centrales </w:t>
            </w:r>
            <w:r w:rsidR="00C66ED6">
              <w:rPr>
                <w:rFonts w:ascii="Times New Roman" w:eastAsia="Times New Roman" w:hAnsi="Times New Roman" w:cs="Times New Roman"/>
                <w:sz w:val="20"/>
                <w:szCs w:val="20"/>
              </w:rPr>
              <w:t>(</w:t>
            </w:r>
            <w:r w:rsidR="00C66ED6" w:rsidRPr="00C66ED6">
              <w:rPr>
                <w:rFonts w:ascii="Times New Roman" w:eastAsia="Times New Roman" w:hAnsi="Times New Roman" w:cs="Times New Roman"/>
                <w:sz w:val="20"/>
                <w:szCs w:val="20"/>
              </w:rPr>
              <w:t>EPR = 500 000 t de béton</w:t>
            </w:r>
            <w:r w:rsidR="00C66ED6" w:rsidRPr="00C66ED6">
              <w:rPr>
                <w:rFonts w:ascii="Times New Roman" w:eastAsia="Times New Roman" w:hAnsi="Times New Roman" w:cs="Times New Roman"/>
                <w:bCs/>
                <w:sz w:val="20"/>
                <w:szCs w:val="20"/>
              </w:rPr>
              <w:t xml:space="preserve">, </w:t>
            </w:r>
            <w:r w:rsidR="00C66ED6">
              <w:rPr>
                <w:rFonts w:ascii="Times New Roman" w:eastAsia="Times New Roman" w:hAnsi="Times New Roman" w:cs="Times New Roman"/>
                <w:bCs/>
                <w:sz w:val="20"/>
                <w:szCs w:val="20"/>
              </w:rPr>
              <w:t xml:space="preserve">dont la production est très énergivore), les multiples </w:t>
            </w:r>
            <w:r w:rsidR="00C66ED6" w:rsidRPr="00C66ED6">
              <w:rPr>
                <w:rFonts w:ascii="Times New Roman" w:eastAsia="Times New Roman" w:hAnsi="Times New Roman" w:cs="Times New Roman"/>
                <w:sz w:val="20"/>
                <w:szCs w:val="20"/>
              </w:rPr>
              <w:t xml:space="preserve">transports, </w:t>
            </w:r>
            <w:r w:rsidR="00C66ED6">
              <w:rPr>
                <w:rFonts w:ascii="Times New Roman" w:eastAsia="Times New Roman" w:hAnsi="Times New Roman" w:cs="Times New Roman"/>
                <w:sz w:val="20"/>
                <w:szCs w:val="20"/>
              </w:rPr>
              <w:t xml:space="preserve">et le </w:t>
            </w:r>
            <w:r w:rsidR="00C66ED6" w:rsidRPr="00C66ED6">
              <w:rPr>
                <w:rFonts w:ascii="Times New Roman" w:eastAsia="Times New Roman" w:hAnsi="Times New Roman" w:cs="Times New Roman"/>
                <w:sz w:val="20"/>
                <w:szCs w:val="20"/>
              </w:rPr>
              <w:t>démantèlement</w:t>
            </w:r>
            <w:r w:rsidR="00C66ED6">
              <w:rPr>
                <w:rFonts w:ascii="Times New Roman" w:eastAsia="Times New Roman" w:hAnsi="Times New Roman" w:cs="Times New Roman"/>
                <w:sz w:val="20"/>
                <w:szCs w:val="20"/>
              </w:rPr>
              <w:t>)</w:t>
            </w:r>
            <w:r w:rsidR="00C66ED6" w:rsidRPr="00C66ED6">
              <w:rPr>
                <w:rFonts w:ascii="Times New Roman" w:eastAsia="Times New Roman" w:hAnsi="Times New Roman" w:cs="Times New Roman"/>
                <w:bCs/>
                <w:sz w:val="20"/>
                <w:szCs w:val="20"/>
              </w:rPr>
              <w:t xml:space="preserve"> les différentes opérations</w:t>
            </w:r>
            <w:r w:rsidR="00C66ED6">
              <w:rPr>
                <w:rFonts w:ascii="Times New Roman" w:eastAsia="Times New Roman" w:hAnsi="Times New Roman" w:cs="Times New Roman"/>
                <w:bCs/>
                <w:sz w:val="20"/>
                <w:szCs w:val="20"/>
              </w:rPr>
              <w:t xml:space="preserve"> le cycle de l'uranium consomme de l'énergie et émet du CO2.</w:t>
            </w:r>
            <w:r w:rsidR="00C66ED6" w:rsidRPr="00C66ED6">
              <w:rPr>
                <w:rFonts w:ascii="Times New Roman" w:eastAsia="Times New Roman" w:hAnsi="Times New Roman" w:cs="Times New Roman"/>
                <w:sz w:val="20"/>
                <w:szCs w:val="20"/>
              </w:rPr>
              <w:t xml:space="preserve"> </w:t>
            </w:r>
          </w:p>
          <w:p w:rsidR="00C66ED6" w:rsidRDefault="00C66ED6" w:rsidP="002B5595">
            <w:pPr>
              <w:rPr>
                <w:rFonts w:ascii="Times New Roman" w:eastAsia="Times New Roman" w:hAnsi="Times New Roman" w:cs="Times New Roman"/>
                <w:bCs/>
                <w:color w:val="800000"/>
                <w:sz w:val="20"/>
              </w:rPr>
            </w:pPr>
          </w:p>
          <w:p w:rsidR="002B5595" w:rsidRDefault="00D27FAD" w:rsidP="002B5595">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Dans son ouvrage "Déchiffrer l'énergie", Benjamin Dessus nous propose quelques éléments de comparaison. Si le nucléaire se place nettement mieux, évidemment, que les énergies fossiles, il en va tout autrement dans la comparaison avec les énergies renouvelables :</w:t>
            </w:r>
          </w:p>
          <w:p w:rsidR="00D27FAD" w:rsidRDefault="00D27FAD" w:rsidP="002B5595">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Emission GES</w:t>
            </w:r>
            <w:r w:rsidR="00A37006">
              <w:rPr>
                <w:rFonts w:ascii="Times New Roman" w:eastAsia="Times New Roman" w:hAnsi="Times New Roman" w:cs="Times New Roman"/>
                <w:bCs/>
                <w:color w:val="800000"/>
                <w:sz w:val="20"/>
              </w:rPr>
              <w:t xml:space="preserve"> en grammes</w:t>
            </w:r>
            <w:r>
              <w:rPr>
                <w:rFonts w:ascii="Times New Roman" w:eastAsia="Times New Roman" w:hAnsi="Times New Roman" w:cs="Times New Roman"/>
                <w:bCs/>
                <w:color w:val="800000"/>
                <w:sz w:val="20"/>
              </w:rPr>
              <w:t xml:space="preserve">/kWh  </w:t>
            </w:r>
          </w:p>
          <w:p w:rsidR="002D4C4B" w:rsidRDefault="00D27FAD" w:rsidP="002B5595">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 nucléaire : 60</w:t>
            </w:r>
          </w:p>
          <w:p w:rsidR="00D27FAD" w:rsidRDefault="00D27FAD" w:rsidP="002B5595">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 géothermie : 40</w:t>
            </w:r>
          </w:p>
          <w:p w:rsidR="00D27FAD" w:rsidRDefault="00D27FAD" w:rsidP="002B5595">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 solaire : 40</w:t>
            </w:r>
          </w:p>
          <w:p w:rsidR="00D27FAD" w:rsidRDefault="00D27FAD" w:rsidP="002B5595">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 hydraulique : 15</w:t>
            </w:r>
          </w:p>
          <w:p w:rsidR="00D27FAD" w:rsidRDefault="00D27FAD" w:rsidP="002B5595">
            <w:pPr>
              <w:rPr>
                <w:rFonts w:ascii="Times New Roman" w:eastAsia="Times New Roman" w:hAnsi="Times New Roman" w:cs="Times New Roman"/>
                <w:bCs/>
                <w:color w:val="800000"/>
                <w:sz w:val="20"/>
              </w:rPr>
            </w:pPr>
            <w:r>
              <w:rPr>
                <w:rFonts w:ascii="Times New Roman" w:eastAsia="Times New Roman" w:hAnsi="Times New Roman" w:cs="Times New Roman"/>
                <w:bCs/>
                <w:color w:val="800000"/>
                <w:sz w:val="20"/>
              </w:rPr>
              <w:t xml:space="preserve">- éolien : 4 </w:t>
            </w:r>
          </w:p>
          <w:p w:rsidR="00A37006" w:rsidRDefault="00A37006" w:rsidP="002B5595">
            <w:pPr>
              <w:rPr>
                <w:rFonts w:ascii="Times New Roman" w:eastAsia="Times New Roman" w:hAnsi="Times New Roman" w:cs="Times New Roman"/>
                <w:bCs/>
                <w:color w:val="800000"/>
                <w:sz w:val="20"/>
              </w:rPr>
            </w:pPr>
          </w:p>
          <w:p w:rsidR="00C66ED6" w:rsidRPr="00281B47" w:rsidRDefault="00C66ED6" w:rsidP="00C66ED6">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 xml:space="preserve">L'option nucléaire n'est </w:t>
            </w:r>
            <w:r>
              <w:rPr>
                <w:rFonts w:ascii="Times New Roman" w:eastAsia="Times New Roman" w:hAnsi="Times New Roman" w:cs="Times New Roman"/>
                <w:color w:val="800000"/>
                <w:sz w:val="20"/>
                <w:szCs w:val="20"/>
              </w:rPr>
              <w:t xml:space="preserve">donc </w:t>
            </w:r>
            <w:r w:rsidRPr="00281B47">
              <w:rPr>
                <w:rFonts w:ascii="Times New Roman" w:eastAsia="Times New Roman" w:hAnsi="Times New Roman" w:cs="Times New Roman"/>
                <w:color w:val="800000"/>
                <w:sz w:val="20"/>
                <w:szCs w:val="20"/>
              </w:rPr>
              <w:t>pas seulement antidémocratique, irresponsable, et criminelle à terme, elle est tout simplement technologiquement et économiquement absurde.</w:t>
            </w:r>
          </w:p>
          <w:p w:rsidR="00C66ED6" w:rsidRPr="00281B47" w:rsidRDefault="00C66ED6" w:rsidP="00C66ED6">
            <w:pPr>
              <w:rPr>
                <w:rFonts w:ascii="Times New Roman" w:eastAsia="Times New Roman" w:hAnsi="Times New Roman" w:cs="Times New Roman"/>
                <w:sz w:val="20"/>
                <w:szCs w:val="20"/>
              </w:rPr>
            </w:pPr>
            <w:r w:rsidRPr="00281B47">
              <w:rPr>
                <w:rFonts w:ascii="Times New Roman" w:eastAsia="Times New Roman" w:hAnsi="Times New Roman" w:cs="Times New Roman"/>
                <w:sz w:val="20"/>
                <w:szCs w:val="20"/>
              </w:rPr>
              <w:t> </w:t>
            </w:r>
          </w:p>
          <w:p w:rsidR="00C66ED6" w:rsidRPr="00281B47" w:rsidRDefault="00C66ED6" w:rsidP="00C66ED6">
            <w:pPr>
              <w:rPr>
                <w:rFonts w:ascii="Times New Roman" w:eastAsia="Times New Roman" w:hAnsi="Times New Roman" w:cs="Times New Roman"/>
                <w:sz w:val="20"/>
                <w:szCs w:val="20"/>
              </w:rPr>
            </w:pPr>
            <w:r w:rsidRPr="00281B47">
              <w:rPr>
                <w:rFonts w:ascii="Times New Roman" w:eastAsia="Times New Roman" w:hAnsi="Times New Roman" w:cs="Times New Roman"/>
                <w:b/>
                <w:bCs/>
                <w:color w:val="800000"/>
                <w:sz w:val="20"/>
              </w:rPr>
              <w:t>Autant de bonnes raisons pour participer aux grandes marches organisées par le mouvement associatif à Rennes et à Paris les 28, 29 novembre et 12 décembre</w:t>
            </w:r>
            <w:r>
              <w:rPr>
                <w:rFonts w:ascii="Times New Roman" w:eastAsia="Times New Roman" w:hAnsi="Times New Roman" w:cs="Times New Roman"/>
                <w:b/>
                <w:bCs/>
                <w:color w:val="800000"/>
                <w:sz w:val="20"/>
              </w:rPr>
              <w:t xml:space="preserve"> dans le cadre de la COP21</w:t>
            </w:r>
            <w:r w:rsidRPr="00281B47">
              <w:rPr>
                <w:rFonts w:ascii="Times New Roman" w:eastAsia="Times New Roman" w:hAnsi="Times New Roman" w:cs="Times New Roman"/>
                <w:b/>
                <w:bCs/>
                <w:color w:val="800000"/>
                <w:sz w:val="20"/>
              </w:rPr>
              <w:t>, de façon à peser sur les gouvernements et obtenir des décisions ambitieuses et justes</w:t>
            </w:r>
            <w:r>
              <w:rPr>
                <w:rFonts w:ascii="Times New Roman" w:eastAsia="Times New Roman" w:hAnsi="Times New Roman" w:cs="Times New Roman"/>
                <w:b/>
                <w:bCs/>
                <w:color w:val="800000"/>
                <w:sz w:val="20"/>
              </w:rPr>
              <w:t>, exempte de cette technologie dont nous ne voulons pas.</w:t>
            </w:r>
            <w:r w:rsidRPr="00281B47">
              <w:rPr>
                <w:rFonts w:ascii="Times New Roman" w:eastAsia="Times New Roman" w:hAnsi="Times New Roman" w:cs="Times New Roman"/>
                <w:b/>
                <w:bCs/>
                <w:color w:val="800000"/>
                <w:sz w:val="20"/>
              </w:rPr>
              <w:t>.</w:t>
            </w:r>
          </w:p>
          <w:p w:rsidR="002D4C4B" w:rsidRDefault="002D4C4B" w:rsidP="002B5595">
            <w:pPr>
              <w:rPr>
                <w:rFonts w:ascii="Times New Roman" w:eastAsia="Times New Roman" w:hAnsi="Times New Roman" w:cs="Times New Roman"/>
                <w:bCs/>
                <w:color w:val="800000"/>
                <w:sz w:val="20"/>
              </w:rPr>
            </w:pPr>
          </w:p>
          <w:p w:rsidR="002D4C4B" w:rsidRPr="00C75C7E" w:rsidRDefault="002D4C4B" w:rsidP="002D4C4B">
            <w:pPr>
              <w:rPr>
                <w:rFonts w:ascii="Arial Rounded MT Bold" w:eastAsia="Times New Roman" w:hAnsi="Arial Rounded MT Bold" w:cs="Times New Roman"/>
                <w:color w:val="FF9900"/>
                <w:sz w:val="21"/>
                <w:szCs w:val="21"/>
              </w:rPr>
            </w:pPr>
            <w:r w:rsidRPr="00C75C7E">
              <w:rPr>
                <w:rFonts w:ascii="Arial Rounded MT Bold" w:eastAsia="Times New Roman" w:hAnsi="Arial Rounded MT Bold" w:cs="Times New Roman"/>
                <w:bCs/>
                <w:color w:val="FF9900"/>
                <w:sz w:val="21"/>
                <w:szCs w:val="21"/>
              </w:rPr>
              <w:t>=&gt; A Rennes : grande marche samedi 28 novembre</w:t>
            </w:r>
          </w:p>
          <w:p w:rsidR="002D4C4B" w:rsidRPr="00281B47" w:rsidRDefault="002D4C4B" w:rsidP="002D4C4B">
            <w:pPr>
              <w:rPr>
                <w:rFonts w:ascii="Times New Roman" w:eastAsia="Times New Roman" w:hAnsi="Times New Roman" w:cs="Times New Roman"/>
                <w:sz w:val="20"/>
                <w:szCs w:val="20"/>
              </w:rPr>
            </w:pPr>
            <w:r w:rsidRPr="00281B47">
              <w:rPr>
                <w:rFonts w:ascii="Times New Roman" w:eastAsia="Times New Roman" w:hAnsi="Times New Roman" w:cs="Times New Roman"/>
                <w:color w:val="800000"/>
                <w:sz w:val="20"/>
                <w:szCs w:val="20"/>
              </w:rPr>
              <w:t>L'objectif des organisateurs est de rassembler plus de 10 000 personnes : militants associatifs ou syndicaux, citoyens conscients des enjeux sont attendus en nombre.</w:t>
            </w:r>
          </w:p>
          <w:p w:rsidR="002D4C4B" w:rsidRPr="00281B47" w:rsidRDefault="002D4C4B" w:rsidP="002D4C4B">
            <w:pPr>
              <w:rPr>
                <w:rFonts w:ascii="Times New Roman" w:eastAsia="Times New Roman" w:hAnsi="Times New Roman" w:cs="Times New Roman"/>
                <w:sz w:val="20"/>
                <w:szCs w:val="20"/>
              </w:rPr>
            </w:pPr>
            <w:r>
              <w:rPr>
                <w:rFonts w:ascii="Times New Roman" w:eastAsia="Times New Roman" w:hAnsi="Times New Roman" w:cs="Times New Roman"/>
                <w:sz w:val="20"/>
                <w:szCs w:val="20"/>
              </w:rPr>
              <w:t>Que chacun soit le 10000ème</w:t>
            </w:r>
            <w:r w:rsidRPr="00281B47">
              <w:rPr>
                <w:rFonts w:ascii="Times New Roman" w:eastAsia="Times New Roman" w:hAnsi="Times New Roman" w:cs="Times New Roman"/>
                <w:sz w:val="20"/>
                <w:szCs w:val="20"/>
              </w:rPr>
              <w:t> </w:t>
            </w:r>
            <w:r>
              <w:rPr>
                <w:rFonts w:ascii="Times New Roman" w:eastAsia="Times New Roman" w:hAnsi="Times New Roman" w:cs="Times New Roman"/>
                <w:sz w:val="20"/>
                <w:szCs w:val="20"/>
              </w:rPr>
              <w:t>…</w:t>
            </w:r>
          </w:p>
          <w:p w:rsidR="002D4C4B" w:rsidRPr="00281B47" w:rsidRDefault="002D4C4B" w:rsidP="002D4C4B">
            <w:pPr>
              <w:rPr>
                <w:rFonts w:ascii="Times New Roman" w:eastAsia="Times New Roman" w:hAnsi="Times New Roman" w:cs="Times New Roman"/>
                <w:color w:val="800000"/>
                <w:sz w:val="20"/>
                <w:szCs w:val="20"/>
              </w:rPr>
            </w:pPr>
            <w:r w:rsidRPr="00281B47">
              <w:rPr>
                <w:rFonts w:ascii="Times New Roman" w:eastAsia="Times New Roman" w:hAnsi="Times New Roman" w:cs="Times New Roman"/>
                <w:color w:val="800000"/>
                <w:sz w:val="20"/>
                <w:szCs w:val="20"/>
              </w:rPr>
              <w:t> </w:t>
            </w:r>
          </w:p>
          <w:p w:rsidR="002D4C4B" w:rsidRPr="00C75C7E" w:rsidRDefault="002D4C4B" w:rsidP="002D4C4B">
            <w:pPr>
              <w:rPr>
                <w:rFonts w:ascii="Arial Rounded MT Bold" w:eastAsia="Times New Roman" w:hAnsi="Arial Rounded MT Bold" w:cs="Times New Roman"/>
                <w:color w:val="FF9900"/>
                <w:sz w:val="21"/>
                <w:szCs w:val="21"/>
              </w:rPr>
            </w:pPr>
            <w:r w:rsidRPr="00C75C7E">
              <w:rPr>
                <w:rFonts w:ascii="Arial Rounded MT Bold" w:eastAsia="Times New Roman" w:hAnsi="Arial Rounded MT Bold" w:cs="Times New Roman"/>
                <w:bCs/>
                <w:color w:val="FF9900"/>
                <w:sz w:val="21"/>
                <w:szCs w:val="21"/>
              </w:rPr>
              <w:t>=&gt; A Paris : samedi 12 décembre</w:t>
            </w:r>
            <w:r w:rsidRPr="00C75C7E">
              <w:rPr>
                <w:rFonts w:ascii="Arial Rounded MT Bold" w:eastAsia="Times New Roman" w:hAnsi="Arial Rounded MT Bold" w:cs="Times New Roman"/>
                <w:color w:val="FF9900"/>
                <w:sz w:val="21"/>
                <w:szCs w:val="21"/>
              </w:rPr>
              <w:t xml:space="preserve"> </w:t>
            </w:r>
          </w:p>
          <w:p w:rsidR="002D4C4B" w:rsidRPr="00281B47" w:rsidRDefault="00CA0AB8" w:rsidP="002D4C4B">
            <w:pPr>
              <w:rPr>
                <w:rFonts w:ascii="Times New Roman" w:eastAsia="Times New Roman" w:hAnsi="Times New Roman" w:cs="Times New Roman"/>
                <w:sz w:val="20"/>
                <w:szCs w:val="20"/>
              </w:rPr>
            </w:pPr>
            <w:r>
              <w:rPr>
                <w:rFonts w:ascii="Times New Roman" w:eastAsia="Times New Roman" w:hAnsi="Times New Roman" w:cs="Times New Roman"/>
                <w:color w:val="800000"/>
                <w:sz w:val="20"/>
                <w:szCs w:val="20"/>
              </w:rPr>
              <w:t xml:space="preserve">Jour de clôture de la COP212, des centaines de milliers de militants du monde entier y sont attendus, </w:t>
            </w:r>
          </w:p>
          <w:p w:rsidR="00CA0AB8" w:rsidRDefault="00CA0AB8" w:rsidP="002D4C4B">
            <w:pPr>
              <w:rPr>
                <w:rFonts w:ascii="Times New Roman" w:eastAsia="Times New Roman" w:hAnsi="Times New Roman" w:cs="Times New Roman"/>
                <w:color w:val="800000"/>
                <w:sz w:val="20"/>
                <w:szCs w:val="20"/>
              </w:rPr>
            </w:pPr>
          </w:p>
          <w:p w:rsidR="002D4C4B" w:rsidRPr="00281B47" w:rsidRDefault="00CA0AB8" w:rsidP="002D4C4B">
            <w:pPr>
              <w:rPr>
                <w:rFonts w:ascii="Times New Roman" w:eastAsia="Times New Roman" w:hAnsi="Times New Roman" w:cs="Times New Roman"/>
                <w:sz w:val="20"/>
                <w:szCs w:val="20"/>
              </w:rPr>
            </w:pPr>
            <w:r>
              <w:rPr>
                <w:rFonts w:ascii="Times New Roman" w:eastAsia="Times New Roman" w:hAnsi="Times New Roman" w:cs="Times New Roman"/>
                <w:color w:val="800000"/>
                <w:sz w:val="20"/>
                <w:szCs w:val="20"/>
              </w:rPr>
              <w:t xml:space="preserve">Un bus partira de Rennes, si </w:t>
            </w:r>
            <w:proofErr w:type="spellStart"/>
            <w:r>
              <w:rPr>
                <w:rFonts w:ascii="Times New Roman" w:eastAsia="Times New Roman" w:hAnsi="Times New Roman" w:cs="Times New Roman"/>
                <w:color w:val="800000"/>
                <w:sz w:val="20"/>
                <w:szCs w:val="20"/>
              </w:rPr>
              <w:t>l.s</w:t>
            </w:r>
            <w:proofErr w:type="spellEnd"/>
            <w:r>
              <w:rPr>
                <w:rFonts w:ascii="Times New Roman" w:eastAsia="Times New Roman" w:hAnsi="Times New Roman" w:cs="Times New Roman"/>
                <w:color w:val="800000"/>
                <w:sz w:val="20"/>
                <w:szCs w:val="20"/>
              </w:rPr>
              <w:t xml:space="preserve"> organisateurs arrivent à le remplir. C</w:t>
            </w:r>
            <w:r w:rsidR="002D4C4B" w:rsidRPr="00281B47">
              <w:rPr>
                <w:rFonts w:ascii="Times New Roman" w:eastAsia="Times New Roman" w:hAnsi="Times New Roman" w:cs="Times New Roman"/>
                <w:color w:val="800000"/>
                <w:sz w:val="20"/>
                <w:szCs w:val="20"/>
              </w:rPr>
              <w:t xml:space="preserve">oût </w:t>
            </w:r>
            <w:r w:rsidRPr="00281B47">
              <w:rPr>
                <w:rFonts w:ascii="Times New Roman" w:eastAsia="Times New Roman" w:hAnsi="Times New Roman" w:cs="Times New Roman"/>
                <w:color w:val="800000"/>
                <w:sz w:val="20"/>
                <w:szCs w:val="20"/>
              </w:rPr>
              <w:t xml:space="preserve">estimé </w:t>
            </w:r>
            <w:r w:rsidR="002D4C4B" w:rsidRPr="00281B47">
              <w:rPr>
                <w:rFonts w:ascii="Times New Roman" w:eastAsia="Times New Roman" w:hAnsi="Times New Roman" w:cs="Times New Roman"/>
                <w:color w:val="800000"/>
                <w:sz w:val="20"/>
                <w:szCs w:val="20"/>
              </w:rPr>
              <w:t>du déplacement 30 € par personne.</w:t>
            </w:r>
          </w:p>
          <w:p w:rsidR="002D4C4B" w:rsidRDefault="002D4C4B" w:rsidP="002B5595">
            <w:pPr>
              <w:rPr>
                <w:rFonts w:ascii="Times New Roman" w:eastAsia="Times New Roman" w:hAnsi="Times New Roman" w:cs="Times New Roman"/>
                <w:bCs/>
                <w:color w:val="800000"/>
                <w:sz w:val="20"/>
              </w:rPr>
            </w:pPr>
          </w:p>
          <w:p w:rsidR="00C75C7E" w:rsidRPr="00C75C7E" w:rsidRDefault="00C75C7E" w:rsidP="00C75C7E">
            <w:pPr>
              <w:spacing w:before="240" w:after="360"/>
              <w:jc w:val="center"/>
              <w:rPr>
                <w:rFonts w:eastAsia="Times New Roman" w:cs="Times New Roman"/>
                <w:b/>
                <w:color w:val="0000FF"/>
                <w:sz w:val="24"/>
                <w:szCs w:val="24"/>
              </w:rPr>
            </w:pPr>
            <w:r w:rsidRPr="00C75C7E">
              <w:rPr>
                <w:rFonts w:eastAsia="Times New Roman" w:cs="Times New Roman"/>
                <w:b/>
                <w:color w:val="0000FF"/>
                <w:sz w:val="24"/>
                <w:szCs w:val="24"/>
              </w:rPr>
              <w:t>Sortons EDF de la COP21 !</w:t>
            </w:r>
          </w:p>
          <w:p w:rsidR="00C75C7E" w:rsidRDefault="00C75C7E" w:rsidP="00C75C7E">
            <w:pPr>
              <w:spacing w:before="480"/>
              <w:rPr>
                <w:rFonts w:ascii="Calibri" w:eastAsia="Times New Roman" w:hAnsi="Calibri" w:cs="Times New Roman"/>
                <w:b/>
                <w:sz w:val="24"/>
                <w:szCs w:val="24"/>
              </w:rPr>
            </w:pPr>
            <w:r>
              <w:rPr>
                <w:rFonts w:ascii="Calibri" w:eastAsia="Times New Roman" w:hAnsi="Calibri" w:cs="Times New Roman"/>
                <w:b/>
                <w:noProof/>
                <w:sz w:val="24"/>
                <w:szCs w:val="24"/>
              </w:rPr>
              <w:drawing>
                <wp:inline distT="0" distB="0" distL="0" distR="0">
                  <wp:extent cx="3209514" cy="1283932"/>
                  <wp:effectExtent l="19050" t="0" r="0" b="0"/>
                  <wp:docPr id="1" name="Image 1" descr="C:\Documents and Settings\Proprietaire\Mes documents\E.1 - SDN-PaysdeRennes - RSN -  Mce-sdn 2\1. SDN-Rennes - CR Réu°+AG -  Divers adm\5 . SDN 2015\11.   Ille et Bio 2015\detournement par RSN pub edf ment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roprietaire\Mes documents\E.1 - SDN-PaysdeRennes - RSN -  Mce-sdn 2\1. SDN-Rennes - CR Réu°+AG -  Divers adm\5 . SDN 2015\11.   Ille et Bio 2015\detournement par RSN pub edf menteur.jpg"/>
                          <pic:cNvPicPr>
                            <a:picLocks noChangeAspect="1" noChangeArrowheads="1"/>
                          </pic:cNvPicPr>
                        </pic:nvPicPr>
                        <pic:blipFill>
                          <a:blip r:embed="rId4"/>
                          <a:srcRect/>
                          <a:stretch>
                            <a:fillRect/>
                          </a:stretch>
                        </pic:blipFill>
                        <pic:spPr bwMode="auto">
                          <a:xfrm>
                            <a:off x="0" y="0"/>
                            <a:ext cx="3216803" cy="1286848"/>
                          </a:xfrm>
                          <a:prstGeom prst="rect">
                            <a:avLst/>
                          </a:prstGeom>
                          <a:noFill/>
                          <a:ln w="9525">
                            <a:noFill/>
                            <a:miter lim="800000"/>
                            <a:headEnd/>
                            <a:tailEnd/>
                          </a:ln>
                        </pic:spPr>
                      </pic:pic>
                    </a:graphicData>
                  </a:graphic>
                </wp:inline>
              </w:drawing>
            </w:r>
            <w:r w:rsidRPr="006A5D82">
              <w:rPr>
                <w:rFonts w:ascii="Calibri" w:eastAsia="Times New Roman" w:hAnsi="Calibri" w:cs="Times New Roman"/>
                <w:b/>
                <w:sz w:val="24"/>
                <w:szCs w:val="24"/>
              </w:rPr>
              <w:t xml:space="preserve"> </w:t>
            </w:r>
          </w:p>
          <w:p w:rsidR="00C75C7E" w:rsidRDefault="00C75C7E" w:rsidP="00C75C7E">
            <w:pPr>
              <w:rPr>
                <w:rFonts w:ascii="Calibri" w:eastAsia="Times New Roman" w:hAnsi="Calibri" w:cs="Times New Roman"/>
                <w:b/>
                <w:sz w:val="24"/>
                <w:szCs w:val="24"/>
              </w:rPr>
            </w:pPr>
          </w:p>
          <w:p w:rsidR="00C75C7E" w:rsidRPr="00C75C7E" w:rsidRDefault="00C75C7E" w:rsidP="00C75C7E">
            <w:pPr>
              <w:jc w:val="center"/>
              <w:rPr>
                <w:rFonts w:ascii="Calibri" w:eastAsia="Times New Roman" w:hAnsi="Calibri" w:cs="Times New Roman"/>
                <w:sz w:val="24"/>
                <w:szCs w:val="24"/>
              </w:rPr>
            </w:pPr>
            <w:r w:rsidRPr="00C75C7E">
              <w:rPr>
                <w:rFonts w:eastAsia="Times New Roman" w:cs="Times New Roman"/>
                <w:b/>
                <w:color w:val="0000FF"/>
              </w:rPr>
              <w:t>Pétition</w:t>
            </w:r>
            <w:r w:rsidRPr="00C75C7E">
              <w:rPr>
                <w:rFonts w:eastAsia="Times New Roman" w:cs="Times New Roman"/>
                <w:b/>
                <w:sz w:val="24"/>
                <w:szCs w:val="24"/>
              </w:rPr>
              <w:t xml:space="preserve"> </w:t>
            </w:r>
            <w:r w:rsidRPr="00C75C7E">
              <w:rPr>
                <w:rFonts w:eastAsia="Times New Roman" w:cs="Times New Roman"/>
                <w:b/>
              </w:rPr>
              <w:t xml:space="preserve">: </w:t>
            </w:r>
            <w:hyperlink r:id="rId5" w:history="1">
              <w:r w:rsidRPr="00C75C7E">
                <w:rPr>
                  <w:rStyle w:val="Lienhypertexte"/>
                  <w:rFonts w:ascii="Times New Roman" w:eastAsia="Times New Roman" w:hAnsi="Times New Roman" w:cs="Times New Roman"/>
                </w:rPr>
                <w:t>www.</w:t>
              </w:r>
              <w:r w:rsidRPr="00C75C7E">
                <w:rPr>
                  <w:rStyle w:val="Lienhypertexte"/>
                  <w:rFonts w:ascii="Times New Roman" w:eastAsia="Times New Roman" w:hAnsi="Times New Roman" w:cs="Times New Roman"/>
                  <w:color w:val="0000FF"/>
                </w:rPr>
                <w:t>sortirdunucleaire</w:t>
              </w:r>
              <w:r w:rsidRPr="00C75C7E">
                <w:rPr>
                  <w:rStyle w:val="Lienhypertexte"/>
                  <w:rFonts w:ascii="Times New Roman" w:eastAsia="Times New Roman" w:hAnsi="Times New Roman" w:cs="Times New Roman"/>
                </w:rPr>
                <w:t>.org/CO2-mensonge-EDF</w:t>
              </w:r>
            </w:hyperlink>
          </w:p>
          <w:p w:rsidR="00CA0AB8" w:rsidRPr="00281B47" w:rsidRDefault="00CA0AB8" w:rsidP="002B5595">
            <w:pPr>
              <w:rPr>
                <w:rFonts w:ascii="Times New Roman" w:eastAsia="Times New Roman" w:hAnsi="Times New Roman" w:cs="Times New Roman"/>
                <w:bCs/>
                <w:color w:val="800000"/>
                <w:sz w:val="20"/>
              </w:rPr>
            </w:pPr>
          </w:p>
        </w:tc>
      </w:tr>
    </w:tbl>
    <w:p w:rsidR="00281B47" w:rsidRDefault="00281B47"/>
    <w:sectPr w:rsidR="00281B47" w:rsidSect="00281B47">
      <w:pgSz w:w="11906" w:h="16838" w:code="9"/>
      <w:pgMar w:top="284"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
  <w:rsids>
    <w:rsidRoot w:val="00360AB9"/>
    <w:rsid w:val="00047B2A"/>
    <w:rsid w:val="000722D5"/>
    <w:rsid w:val="00281B47"/>
    <w:rsid w:val="002B5595"/>
    <w:rsid w:val="002D4C4B"/>
    <w:rsid w:val="00355479"/>
    <w:rsid w:val="00360AB9"/>
    <w:rsid w:val="00545B30"/>
    <w:rsid w:val="00564424"/>
    <w:rsid w:val="00774EE3"/>
    <w:rsid w:val="008F41F3"/>
    <w:rsid w:val="00930A2F"/>
    <w:rsid w:val="00A07BBA"/>
    <w:rsid w:val="00A236B0"/>
    <w:rsid w:val="00A37006"/>
    <w:rsid w:val="00C66ED6"/>
    <w:rsid w:val="00C75C7E"/>
    <w:rsid w:val="00CA0AB8"/>
    <w:rsid w:val="00D27FAD"/>
    <w:rsid w:val="00D54299"/>
    <w:rsid w:val="00EB3031"/>
    <w:rsid w:val="00F22AA6"/>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EE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60AB9"/>
    <w:rPr>
      <w:b/>
      <w:bCs/>
    </w:rPr>
  </w:style>
  <w:style w:type="table" w:styleId="Grilledutableau">
    <w:name w:val="Table Grid"/>
    <w:basedOn w:val="TableauNormal"/>
    <w:uiPriority w:val="59"/>
    <w:rsid w:val="00281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C75C7E"/>
    <w:rPr>
      <w:color w:val="0000FF" w:themeColor="hyperlink"/>
      <w:u w:val="single"/>
    </w:rPr>
  </w:style>
  <w:style w:type="paragraph" w:styleId="Textedebulles">
    <w:name w:val="Balloon Text"/>
    <w:basedOn w:val="Normal"/>
    <w:link w:val="TextedebullesCar"/>
    <w:uiPriority w:val="99"/>
    <w:semiHidden/>
    <w:unhideWhenUsed/>
    <w:rsid w:val="00C75C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5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5154599">
      <w:bodyDiv w:val="1"/>
      <w:marLeft w:val="0"/>
      <w:marRight w:val="0"/>
      <w:marTop w:val="0"/>
      <w:marBottom w:val="0"/>
      <w:divBdr>
        <w:top w:val="none" w:sz="0" w:space="0" w:color="auto"/>
        <w:left w:val="none" w:sz="0" w:space="0" w:color="auto"/>
        <w:bottom w:val="none" w:sz="0" w:space="0" w:color="auto"/>
        <w:right w:val="none" w:sz="0" w:space="0" w:color="auto"/>
      </w:divBdr>
      <w:divsChild>
        <w:div w:id="1914391220">
          <w:marLeft w:val="0"/>
          <w:marRight w:val="0"/>
          <w:marTop w:val="0"/>
          <w:marBottom w:val="0"/>
          <w:divBdr>
            <w:top w:val="none" w:sz="0" w:space="0" w:color="auto"/>
            <w:left w:val="none" w:sz="0" w:space="0" w:color="auto"/>
            <w:bottom w:val="none" w:sz="0" w:space="0" w:color="auto"/>
            <w:right w:val="none" w:sz="0" w:space="0" w:color="auto"/>
          </w:divBdr>
          <w:divsChild>
            <w:div w:id="1360005830">
              <w:marLeft w:val="0"/>
              <w:marRight w:val="0"/>
              <w:marTop w:val="0"/>
              <w:marBottom w:val="0"/>
              <w:divBdr>
                <w:top w:val="none" w:sz="0" w:space="0" w:color="auto"/>
                <w:left w:val="none" w:sz="0" w:space="0" w:color="auto"/>
                <w:bottom w:val="none" w:sz="0" w:space="0" w:color="auto"/>
                <w:right w:val="none" w:sz="0" w:space="0" w:color="auto"/>
              </w:divBdr>
            </w:div>
            <w:div w:id="1212381259">
              <w:marLeft w:val="0"/>
              <w:marRight w:val="0"/>
              <w:marTop w:val="0"/>
              <w:marBottom w:val="0"/>
              <w:divBdr>
                <w:top w:val="none" w:sz="0" w:space="0" w:color="auto"/>
                <w:left w:val="none" w:sz="0" w:space="0" w:color="auto"/>
                <w:bottom w:val="none" w:sz="0" w:space="0" w:color="auto"/>
                <w:right w:val="none" w:sz="0" w:space="0" w:color="auto"/>
              </w:divBdr>
            </w:div>
            <w:div w:id="296030364">
              <w:marLeft w:val="0"/>
              <w:marRight w:val="0"/>
              <w:marTop w:val="0"/>
              <w:marBottom w:val="0"/>
              <w:divBdr>
                <w:top w:val="none" w:sz="0" w:space="0" w:color="auto"/>
                <w:left w:val="none" w:sz="0" w:space="0" w:color="auto"/>
                <w:bottom w:val="none" w:sz="0" w:space="0" w:color="auto"/>
                <w:right w:val="none" w:sz="0" w:space="0" w:color="auto"/>
              </w:divBdr>
            </w:div>
            <w:div w:id="712775147">
              <w:marLeft w:val="0"/>
              <w:marRight w:val="0"/>
              <w:marTop w:val="0"/>
              <w:marBottom w:val="0"/>
              <w:divBdr>
                <w:top w:val="none" w:sz="0" w:space="0" w:color="auto"/>
                <w:left w:val="none" w:sz="0" w:space="0" w:color="auto"/>
                <w:bottom w:val="none" w:sz="0" w:space="0" w:color="auto"/>
                <w:right w:val="none" w:sz="0" w:space="0" w:color="auto"/>
              </w:divBdr>
            </w:div>
            <w:div w:id="1692144317">
              <w:marLeft w:val="0"/>
              <w:marRight w:val="0"/>
              <w:marTop w:val="0"/>
              <w:marBottom w:val="0"/>
              <w:divBdr>
                <w:top w:val="none" w:sz="0" w:space="0" w:color="auto"/>
                <w:left w:val="none" w:sz="0" w:space="0" w:color="auto"/>
                <w:bottom w:val="none" w:sz="0" w:space="0" w:color="auto"/>
                <w:right w:val="none" w:sz="0" w:space="0" w:color="auto"/>
              </w:divBdr>
            </w:div>
            <w:div w:id="2027247714">
              <w:marLeft w:val="0"/>
              <w:marRight w:val="0"/>
              <w:marTop w:val="0"/>
              <w:marBottom w:val="0"/>
              <w:divBdr>
                <w:top w:val="none" w:sz="0" w:space="0" w:color="auto"/>
                <w:left w:val="none" w:sz="0" w:space="0" w:color="auto"/>
                <w:bottom w:val="none" w:sz="0" w:space="0" w:color="auto"/>
                <w:right w:val="none" w:sz="0" w:space="0" w:color="auto"/>
              </w:divBdr>
            </w:div>
            <w:div w:id="1291860890">
              <w:marLeft w:val="0"/>
              <w:marRight w:val="0"/>
              <w:marTop w:val="0"/>
              <w:marBottom w:val="0"/>
              <w:divBdr>
                <w:top w:val="none" w:sz="0" w:space="0" w:color="auto"/>
                <w:left w:val="none" w:sz="0" w:space="0" w:color="auto"/>
                <w:bottom w:val="none" w:sz="0" w:space="0" w:color="auto"/>
                <w:right w:val="none" w:sz="0" w:space="0" w:color="auto"/>
              </w:divBdr>
            </w:div>
            <w:div w:id="452945660">
              <w:marLeft w:val="0"/>
              <w:marRight w:val="0"/>
              <w:marTop w:val="0"/>
              <w:marBottom w:val="0"/>
              <w:divBdr>
                <w:top w:val="none" w:sz="0" w:space="0" w:color="auto"/>
                <w:left w:val="none" w:sz="0" w:space="0" w:color="auto"/>
                <w:bottom w:val="none" w:sz="0" w:space="0" w:color="auto"/>
                <w:right w:val="none" w:sz="0" w:space="0" w:color="auto"/>
              </w:divBdr>
            </w:div>
            <w:div w:id="53697398">
              <w:marLeft w:val="0"/>
              <w:marRight w:val="0"/>
              <w:marTop w:val="0"/>
              <w:marBottom w:val="0"/>
              <w:divBdr>
                <w:top w:val="none" w:sz="0" w:space="0" w:color="auto"/>
                <w:left w:val="none" w:sz="0" w:space="0" w:color="auto"/>
                <w:bottom w:val="none" w:sz="0" w:space="0" w:color="auto"/>
                <w:right w:val="none" w:sz="0" w:space="0" w:color="auto"/>
              </w:divBdr>
            </w:div>
            <w:div w:id="1835533857">
              <w:marLeft w:val="0"/>
              <w:marRight w:val="0"/>
              <w:marTop w:val="0"/>
              <w:marBottom w:val="0"/>
              <w:divBdr>
                <w:top w:val="none" w:sz="0" w:space="0" w:color="auto"/>
                <w:left w:val="none" w:sz="0" w:space="0" w:color="auto"/>
                <w:bottom w:val="none" w:sz="0" w:space="0" w:color="auto"/>
                <w:right w:val="none" w:sz="0" w:space="0" w:color="auto"/>
              </w:divBdr>
            </w:div>
            <w:div w:id="761755429">
              <w:marLeft w:val="0"/>
              <w:marRight w:val="0"/>
              <w:marTop w:val="0"/>
              <w:marBottom w:val="0"/>
              <w:divBdr>
                <w:top w:val="none" w:sz="0" w:space="0" w:color="auto"/>
                <w:left w:val="none" w:sz="0" w:space="0" w:color="auto"/>
                <w:bottom w:val="none" w:sz="0" w:space="0" w:color="auto"/>
                <w:right w:val="none" w:sz="0" w:space="0" w:color="auto"/>
              </w:divBdr>
            </w:div>
            <w:div w:id="1910571720">
              <w:marLeft w:val="0"/>
              <w:marRight w:val="0"/>
              <w:marTop w:val="0"/>
              <w:marBottom w:val="0"/>
              <w:divBdr>
                <w:top w:val="none" w:sz="0" w:space="0" w:color="auto"/>
                <w:left w:val="none" w:sz="0" w:space="0" w:color="auto"/>
                <w:bottom w:val="none" w:sz="0" w:space="0" w:color="auto"/>
                <w:right w:val="none" w:sz="0" w:space="0" w:color="auto"/>
              </w:divBdr>
            </w:div>
            <w:div w:id="974523743">
              <w:marLeft w:val="0"/>
              <w:marRight w:val="0"/>
              <w:marTop w:val="0"/>
              <w:marBottom w:val="0"/>
              <w:divBdr>
                <w:top w:val="none" w:sz="0" w:space="0" w:color="auto"/>
                <w:left w:val="none" w:sz="0" w:space="0" w:color="auto"/>
                <w:bottom w:val="none" w:sz="0" w:space="0" w:color="auto"/>
                <w:right w:val="none" w:sz="0" w:space="0" w:color="auto"/>
              </w:divBdr>
            </w:div>
            <w:div w:id="2021659800">
              <w:marLeft w:val="0"/>
              <w:marRight w:val="0"/>
              <w:marTop w:val="0"/>
              <w:marBottom w:val="0"/>
              <w:divBdr>
                <w:top w:val="none" w:sz="0" w:space="0" w:color="auto"/>
                <w:left w:val="none" w:sz="0" w:space="0" w:color="auto"/>
                <w:bottom w:val="none" w:sz="0" w:space="0" w:color="auto"/>
                <w:right w:val="none" w:sz="0" w:space="0" w:color="auto"/>
              </w:divBdr>
            </w:div>
            <w:div w:id="527838487">
              <w:marLeft w:val="0"/>
              <w:marRight w:val="0"/>
              <w:marTop w:val="0"/>
              <w:marBottom w:val="0"/>
              <w:divBdr>
                <w:top w:val="none" w:sz="0" w:space="0" w:color="auto"/>
                <w:left w:val="none" w:sz="0" w:space="0" w:color="auto"/>
                <w:bottom w:val="none" w:sz="0" w:space="0" w:color="auto"/>
                <w:right w:val="none" w:sz="0" w:space="0" w:color="auto"/>
              </w:divBdr>
            </w:div>
            <w:div w:id="1444760427">
              <w:marLeft w:val="0"/>
              <w:marRight w:val="0"/>
              <w:marTop w:val="0"/>
              <w:marBottom w:val="0"/>
              <w:divBdr>
                <w:top w:val="none" w:sz="0" w:space="0" w:color="auto"/>
                <w:left w:val="none" w:sz="0" w:space="0" w:color="auto"/>
                <w:bottom w:val="none" w:sz="0" w:space="0" w:color="auto"/>
                <w:right w:val="none" w:sz="0" w:space="0" w:color="auto"/>
              </w:divBdr>
            </w:div>
            <w:div w:id="1870100893">
              <w:marLeft w:val="0"/>
              <w:marRight w:val="0"/>
              <w:marTop w:val="0"/>
              <w:marBottom w:val="0"/>
              <w:divBdr>
                <w:top w:val="none" w:sz="0" w:space="0" w:color="auto"/>
                <w:left w:val="none" w:sz="0" w:space="0" w:color="auto"/>
                <w:bottom w:val="none" w:sz="0" w:space="0" w:color="auto"/>
                <w:right w:val="none" w:sz="0" w:space="0" w:color="auto"/>
              </w:divBdr>
            </w:div>
            <w:div w:id="707415833">
              <w:marLeft w:val="0"/>
              <w:marRight w:val="0"/>
              <w:marTop w:val="0"/>
              <w:marBottom w:val="0"/>
              <w:divBdr>
                <w:top w:val="none" w:sz="0" w:space="0" w:color="auto"/>
                <w:left w:val="none" w:sz="0" w:space="0" w:color="auto"/>
                <w:bottom w:val="none" w:sz="0" w:space="0" w:color="auto"/>
                <w:right w:val="none" w:sz="0" w:space="0" w:color="auto"/>
              </w:divBdr>
            </w:div>
            <w:div w:id="289095163">
              <w:marLeft w:val="0"/>
              <w:marRight w:val="0"/>
              <w:marTop w:val="0"/>
              <w:marBottom w:val="0"/>
              <w:divBdr>
                <w:top w:val="none" w:sz="0" w:space="0" w:color="auto"/>
                <w:left w:val="none" w:sz="0" w:space="0" w:color="auto"/>
                <w:bottom w:val="none" w:sz="0" w:space="0" w:color="auto"/>
                <w:right w:val="none" w:sz="0" w:space="0" w:color="auto"/>
              </w:divBdr>
            </w:div>
            <w:div w:id="1500464861">
              <w:marLeft w:val="0"/>
              <w:marRight w:val="0"/>
              <w:marTop w:val="0"/>
              <w:marBottom w:val="0"/>
              <w:divBdr>
                <w:top w:val="none" w:sz="0" w:space="0" w:color="auto"/>
                <w:left w:val="none" w:sz="0" w:space="0" w:color="auto"/>
                <w:bottom w:val="none" w:sz="0" w:space="0" w:color="auto"/>
                <w:right w:val="none" w:sz="0" w:space="0" w:color="auto"/>
              </w:divBdr>
            </w:div>
            <w:div w:id="620722585">
              <w:marLeft w:val="0"/>
              <w:marRight w:val="0"/>
              <w:marTop w:val="0"/>
              <w:marBottom w:val="0"/>
              <w:divBdr>
                <w:top w:val="none" w:sz="0" w:space="0" w:color="auto"/>
                <w:left w:val="none" w:sz="0" w:space="0" w:color="auto"/>
                <w:bottom w:val="none" w:sz="0" w:space="0" w:color="auto"/>
                <w:right w:val="none" w:sz="0" w:space="0" w:color="auto"/>
              </w:divBdr>
            </w:div>
            <w:div w:id="97529473">
              <w:marLeft w:val="0"/>
              <w:marRight w:val="0"/>
              <w:marTop w:val="0"/>
              <w:marBottom w:val="0"/>
              <w:divBdr>
                <w:top w:val="none" w:sz="0" w:space="0" w:color="auto"/>
                <w:left w:val="none" w:sz="0" w:space="0" w:color="auto"/>
                <w:bottom w:val="none" w:sz="0" w:space="0" w:color="auto"/>
                <w:right w:val="none" w:sz="0" w:space="0" w:color="auto"/>
              </w:divBdr>
            </w:div>
            <w:div w:id="458374578">
              <w:marLeft w:val="0"/>
              <w:marRight w:val="0"/>
              <w:marTop w:val="0"/>
              <w:marBottom w:val="0"/>
              <w:divBdr>
                <w:top w:val="none" w:sz="0" w:space="0" w:color="auto"/>
                <w:left w:val="none" w:sz="0" w:space="0" w:color="auto"/>
                <w:bottom w:val="none" w:sz="0" w:space="0" w:color="auto"/>
                <w:right w:val="none" w:sz="0" w:space="0" w:color="auto"/>
              </w:divBdr>
            </w:div>
            <w:div w:id="2015649486">
              <w:marLeft w:val="0"/>
              <w:marRight w:val="0"/>
              <w:marTop w:val="0"/>
              <w:marBottom w:val="0"/>
              <w:divBdr>
                <w:top w:val="none" w:sz="0" w:space="0" w:color="auto"/>
                <w:left w:val="none" w:sz="0" w:space="0" w:color="auto"/>
                <w:bottom w:val="none" w:sz="0" w:space="0" w:color="auto"/>
                <w:right w:val="none" w:sz="0" w:space="0" w:color="auto"/>
              </w:divBdr>
            </w:div>
            <w:div w:id="657882697">
              <w:marLeft w:val="0"/>
              <w:marRight w:val="0"/>
              <w:marTop w:val="0"/>
              <w:marBottom w:val="0"/>
              <w:divBdr>
                <w:top w:val="none" w:sz="0" w:space="0" w:color="auto"/>
                <w:left w:val="none" w:sz="0" w:space="0" w:color="auto"/>
                <w:bottom w:val="none" w:sz="0" w:space="0" w:color="auto"/>
                <w:right w:val="none" w:sz="0" w:space="0" w:color="auto"/>
              </w:divBdr>
            </w:div>
            <w:div w:id="1628581931">
              <w:marLeft w:val="0"/>
              <w:marRight w:val="0"/>
              <w:marTop w:val="0"/>
              <w:marBottom w:val="0"/>
              <w:divBdr>
                <w:top w:val="none" w:sz="0" w:space="0" w:color="auto"/>
                <w:left w:val="none" w:sz="0" w:space="0" w:color="auto"/>
                <w:bottom w:val="none" w:sz="0" w:space="0" w:color="auto"/>
                <w:right w:val="none" w:sz="0" w:space="0" w:color="auto"/>
              </w:divBdr>
            </w:div>
            <w:div w:id="1720322157">
              <w:marLeft w:val="0"/>
              <w:marRight w:val="0"/>
              <w:marTop w:val="0"/>
              <w:marBottom w:val="0"/>
              <w:divBdr>
                <w:top w:val="none" w:sz="0" w:space="0" w:color="auto"/>
                <w:left w:val="none" w:sz="0" w:space="0" w:color="auto"/>
                <w:bottom w:val="none" w:sz="0" w:space="0" w:color="auto"/>
                <w:right w:val="none" w:sz="0" w:space="0" w:color="auto"/>
              </w:divBdr>
            </w:div>
            <w:div w:id="1012292884">
              <w:marLeft w:val="0"/>
              <w:marRight w:val="0"/>
              <w:marTop w:val="0"/>
              <w:marBottom w:val="0"/>
              <w:divBdr>
                <w:top w:val="none" w:sz="0" w:space="0" w:color="auto"/>
                <w:left w:val="none" w:sz="0" w:space="0" w:color="auto"/>
                <w:bottom w:val="none" w:sz="0" w:space="0" w:color="auto"/>
                <w:right w:val="none" w:sz="0" w:space="0" w:color="auto"/>
              </w:divBdr>
            </w:div>
            <w:div w:id="1240142460">
              <w:marLeft w:val="0"/>
              <w:marRight w:val="0"/>
              <w:marTop w:val="0"/>
              <w:marBottom w:val="0"/>
              <w:divBdr>
                <w:top w:val="none" w:sz="0" w:space="0" w:color="auto"/>
                <w:left w:val="none" w:sz="0" w:space="0" w:color="auto"/>
                <w:bottom w:val="none" w:sz="0" w:space="0" w:color="auto"/>
                <w:right w:val="none" w:sz="0" w:space="0" w:color="auto"/>
              </w:divBdr>
              <w:divsChild>
                <w:div w:id="1606159370">
                  <w:marLeft w:val="0"/>
                  <w:marRight w:val="0"/>
                  <w:marTop w:val="0"/>
                  <w:marBottom w:val="0"/>
                  <w:divBdr>
                    <w:top w:val="none" w:sz="0" w:space="0" w:color="auto"/>
                    <w:left w:val="none" w:sz="0" w:space="0" w:color="auto"/>
                    <w:bottom w:val="none" w:sz="0" w:space="0" w:color="auto"/>
                    <w:right w:val="none" w:sz="0" w:space="0" w:color="auto"/>
                  </w:divBdr>
                </w:div>
                <w:div w:id="1521427884">
                  <w:marLeft w:val="0"/>
                  <w:marRight w:val="0"/>
                  <w:marTop w:val="0"/>
                  <w:marBottom w:val="0"/>
                  <w:divBdr>
                    <w:top w:val="none" w:sz="0" w:space="0" w:color="auto"/>
                    <w:left w:val="none" w:sz="0" w:space="0" w:color="auto"/>
                    <w:bottom w:val="none" w:sz="0" w:space="0" w:color="auto"/>
                    <w:right w:val="none" w:sz="0" w:space="0" w:color="auto"/>
                  </w:divBdr>
                </w:div>
              </w:divsChild>
            </w:div>
            <w:div w:id="895050593">
              <w:marLeft w:val="0"/>
              <w:marRight w:val="0"/>
              <w:marTop w:val="0"/>
              <w:marBottom w:val="0"/>
              <w:divBdr>
                <w:top w:val="none" w:sz="0" w:space="0" w:color="auto"/>
                <w:left w:val="none" w:sz="0" w:space="0" w:color="auto"/>
                <w:bottom w:val="none" w:sz="0" w:space="0" w:color="auto"/>
                <w:right w:val="none" w:sz="0" w:space="0" w:color="auto"/>
              </w:divBdr>
            </w:div>
            <w:div w:id="679047066">
              <w:marLeft w:val="0"/>
              <w:marRight w:val="0"/>
              <w:marTop w:val="0"/>
              <w:marBottom w:val="0"/>
              <w:divBdr>
                <w:top w:val="none" w:sz="0" w:space="0" w:color="auto"/>
                <w:left w:val="none" w:sz="0" w:space="0" w:color="auto"/>
                <w:bottom w:val="none" w:sz="0" w:space="0" w:color="auto"/>
                <w:right w:val="none" w:sz="0" w:space="0" w:color="auto"/>
              </w:divBdr>
            </w:div>
            <w:div w:id="250552247">
              <w:marLeft w:val="0"/>
              <w:marRight w:val="0"/>
              <w:marTop w:val="0"/>
              <w:marBottom w:val="0"/>
              <w:divBdr>
                <w:top w:val="none" w:sz="0" w:space="0" w:color="auto"/>
                <w:left w:val="none" w:sz="0" w:space="0" w:color="auto"/>
                <w:bottom w:val="none" w:sz="0" w:space="0" w:color="auto"/>
                <w:right w:val="none" w:sz="0" w:space="0" w:color="auto"/>
              </w:divBdr>
            </w:div>
            <w:div w:id="863909014">
              <w:marLeft w:val="0"/>
              <w:marRight w:val="0"/>
              <w:marTop w:val="0"/>
              <w:marBottom w:val="0"/>
              <w:divBdr>
                <w:top w:val="none" w:sz="0" w:space="0" w:color="auto"/>
                <w:left w:val="none" w:sz="0" w:space="0" w:color="auto"/>
                <w:bottom w:val="none" w:sz="0" w:space="0" w:color="auto"/>
                <w:right w:val="none" w:sz="0" w:space="0" w:color="auto"/>
              </w:divBdr>
            </w:div>
            <w:div w:id="1694454591">
              <w:marLeft w:val="0"/>
              <w:marRight w:val="0"/>
              <w:marTop w:val="0"/>
              <w:marBottom w:val="0"/>
              <w:divBdr>
                <w:top w:val="none" w:sz="0" w:space="0" w:color="auto"/>
                <w:left w:val="none" w:sz="0" w:space="0" w:color="auto"/>
                <w:bottom w:val="none" w:sz="0" w:space="0" w:color="auto"/>
                <w:right w:val="none" w:sz="0" w:space="0" w:color="auto"/>
              </w:divBdr>
            </w:div>
            <w:div w:id="966203500">
              <w:marLeft w:val="0"/>
              <w:marRight w:val="0"/>
              <w:marTop w:val="0"/>
              <w:marBottom w:val="0"/>
              <w:divBdr>
                <w:top w:val="none" w:sz="0" w:space="0" w:color="auto"/>
                <w:left w:val="none" w:sz="0" w:space="0" w:color="auto"/>
                <w:bottom w:val="none" w:sz="0" w:space="0" w:color="auto"/>
                <w:right w:val="none" w:sz="0" w:space="0" w:color="auto"/>
              </w:divBdr>
            </w:div>
            <w:div w:id="96223284">
              <w:marLeft w:val="0"/>
              <w:marRight w:val="0"/>
              <w:marTop w:val="0"/>
              <w:marBottom w:val="0"/>
              <w:divBdr>
                <w:top w:val="none" w:sz="0" w:space="0" w:color="auto"/>
                <w:left w:val="none" w:sz="0" w:space="0" w:color="auto"/>
                <w:bottom w:val="none" w:sz="0" w:space="0" w:color="auto"/>
                <w:right w:val="none" w:sz="0" w:space="0" w:color="auto"/>
              </w:divBdr>
            </w:div>
            <w:div w:id="727219895">
              <w:marLeft w:val="0"/>
              <w:marRight w:val="0"/>
              <w:marTop w:val="0"/>
              <w:marBottom w:val="0"/>
              <w:divBdr>
                <w:top w:val="none" w:sz="0" w:space="0" w:color="auto"/>
                <w:left w:val="none" w:sz="0" w:space="0" w:color="auto"/>
                <w:bottom w:val="none" w:sz="0" w:space="0" w:color="auto"/>
                <w:right w:val="none" w:sz="0" w:space="0" w:color="auto"/>
              </w:divBdr>
            </w:div>
            <w:div w:id="1786729630">
              <w:marLeft w:val="0"/>
              <w:marRight w:val="0"/>
              <w:marTop w:val="0"/>
              <w:marBottom w:val="0"/>
              <w:divBdr>
                <w:top w:val="none" w:sz="0" w:space="0" w:color="auto"/>
                <w:left w:val="none" w:sz="0" w:space="0" w:color="auto"/>
                <w:bottom w:val="none" w:sz="0" w:space="0" w:color="auto"/>
                <w:right w:val="none" w:sz="0" w:space="0" w:color="auto"/>
              </w:divBdr>
            </w:div>
            <w:div w:id="1346058362">
              <w:marLeft w:val="0"/>
              <w:marRight w:val="0"/>
              <w:marTop w:val="0"/>
              <w:marBottom w:val="0"/>
              <w:divBdr>
                <w:top w:val="none" w:sz="0" w:space="0" w:color="auto"/>
                <w:left w:val="none" w:sz="0" w:space="0" w:color="auto"/>
                <w:bottom w:val="none" w:sz="0" w:space="0" w:color="auto"/>
                <w:right w:val="none" w:sz="0" w:space="0" w:color="auto"/>
              </w:divBdr>
            </w:div>
            <w:div w:id="1025205763">
              <w:marLeft w:val="0"/>
              <w:marRight w:val="0"/>
              <w:marTop w:val="0"/>
              <w:marBottom w:val="0"/>
              <w:divBdr>
                <w:top w:val="none" w:sz="0" w:space="0" w:color="auto"/>
                <w:left w:val="none" w:sz="0" w:space="0" w:color="auto"/>
                <w:bottom w:val="none" w:sz="0" w:space="0" w:color="auto"/>
                <w:right w:val="none" w:sz="0" w:space="0" w:color="auto"/>
              </w:divBdr>
            </w:div>
            <w:div w:id="889922441">
              <w:marLeft w:val="0"/>
              <w:marRight w:val="0"/>
              <w:marTop w:val="0"/>
              <w:marBottom w:val="0"/>
              <w:divBdr>
                <w:top w:val="none" w:sz="0" w:space="0" w:color="auto"/>
                <w:left w:val="none" w:sz="0" w:space="0" w:color="auto"/>
                <w:bottom w:val="none" w:sz="0" w:space="0" w:color="auto"/>
                <w:right w:val="none" w:sz="0" w:space="0" w:color="auto"/>
              </w:divBdr>
            </w:div>
            <w:div w:id="1514027408">
              <w:marLeft w:val="0"/>
              <w:marRight w:val="0"/>
              <w:marTop w:val="0"/>
              <w:marBottom w:val="0"/>
              <w:divBdr>
                <w:top w:val="none" w:sz="0" w:space="0" w:color="auto"/>
                <w:left w:val="none" w:sz="0" w:space="0" w:color="auto"/>
                <w:bottom w:val="none" w:sz="0" w:space="0" w:color="auto"/>
                <w:right w:val="none" w:sz="0" w:space="0" w:color="auto"/>
              </w:divBdr>
            </w:div>
            <w:div w:id="1394935582">
              <w:marLeft w:val="0"/>
              <w:marRight w:val="0"/>
              <w:marTop w:val="0"/>
              <w:marBottom w:val="0"/>
              <w:divBdr>
                <w:top w:val="none" w:sz="0" w:space="0" w:color="auto"/>
                <w:left w:val="none" w:sz="0" w:space="0" w:color="auto"/>
                <w:bottom w:val="none" w:sz="0" w:space="0" w:color="auto"/>
                <w:right w:val="none" w:sz="0" w:space="0" w:color="auto"/>
              </w:divBdr>
            </w:div>
            <w:div w:id="5121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rtirdunucleaire.org/CO2-mensonge-EDF"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1476</Words>
  <Characters>8124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U.S. Air Force</Company>
  <LinksUpToDate>false</LinksUpToDate>
  <CharactersWithSpaces>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dcterms:created xsi:type="dcterms:W3CDTF">2015-11-11T18:54:00Z</dcterms:created>
  <dcterms:modified xsi:type="dcterms:W3CDTF">2015-11-11T21:10:00Z</dcterms:modified>
</cp:coreProperties>
</file>